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0329B1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0329B1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0329B1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4683"/>
        <w:gridCol w:w="4818"/>
      </w:tblGrid>
      <w:tr w:rsidR="000329B1" w:rsidRPr="000329B1" w:rsidTr="00D04C55">
        <w:tc>
          <w:tcPr>
            <w:tcW w:w="4683" w:type="dxa"/>
            <w:shd w:val="clear" w:color="auto" w:fill="FFFFFF"/>
          </w:tcPr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«Согласовано»: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Calibri" w:eastAsia="SimSun" w:hAnsi="Calibri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МБОУ ДО ЦДЮТ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__________ </w:t>
            </w:r>
            <w:r w:rsidR="00AB5B3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С.А. Петряева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«___»_______________20___ г.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«УТВЕРЖДАЮ»:</w:t>
            </w:r>
          </w:p>
          <w:p w:rsidR="000329B1" w:rsidRPr="000329B1" w:rsidRDefault="00AB5B38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Директор</w:t>
            </w:r>
            <w:r w:rsidR="000329B1" w:rsidRPr="000329B1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 МБОУ ДО ЦДЮТ</w:t>
            </w:r>
          </w:p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color w:val="A6A6A6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_______________ </w:t>
            </w:r>
            <w:r w:rsidR="00AB5B38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О.В. Юсупова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Протокол № ____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329B1" w:rsidRPr="000329B1" w:rsidRDefault="000329B1" w:rsidP="000329B1">
      <w:pPr>
        <w:widowControl w:val="0"/>
        <w:tabs>
          <w:tab w:val="left" w:pos="4606"/>
        </w:tabs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/>
          <w:i/>
          <w:color w:val="000000"/>
          <w:kern w:val="1"/>
          <w:sz w:val="24"/>
          <w:szCs w:val="24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</w:pPr>
      <w:r w:rsidRPr="000329B1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Дополнительная общеобразовательная 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</w:pPr>
      <w:r w:rsidRPr="000329B1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общеразвивающая программа 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0329B1"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«</w:t>
      </w:r>
      <w:r w:rsidR="007A63F8"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Основы финансовой грамотности</w:t>
      </w:r>
      <w:r w:rsidRPr="000329B1"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»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79" w:type="dxa"/>
        <w:tblLook w:val="04A0"/>
      </w:tblPr>
      <w:tblGrid>
        <w:gridCol w:w="4718"/>
        <w:gridCol w:w="4674"/>
      </w:tblGrid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Направленность</w:t>
            </w:r>
          </w:p>
        </w:tc>
        <w:tc>
          <w:tcPr>
            <w:tcW w:w="4786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 w:rsidRPr="00032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социально-гуманитарная</w:t>
            </w:r>
          </w:p>
        </w:tc>
      </w:tr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Срок реализации программы</w:t>
            </w:r>
          </w:p>
        </w:tc>
        <w:tc>
          <w:tcPr>
            <w:tcW w:w="4786" w:type="dxa"/>
            <w:shd w:val="clear" w:color="auto" w:fill="auto"/>
          </w:tcPr>
          <w:p w:rsidR="000329B1" w:rsidRPr="000329B1" w:rsidRDefault="00AB5B38" w:rsidP="000329B1">
            <w:pPr>
              <w:widowControl w:val="0"/>
              <w:suppressLineNumbers/>
              <w:tabs>
                <w:tab w:val="left" w:pos="825"/>
                <w:tab w:val="center" w:pos="2100"/>
              </w:tabs>
              <w:suppressAutoHyphens/>
              <w:spacing w:after="0" w:line="276" w:lineRule="auto"/>
              <w:rPr>
                <w:rFonts w:ascii="Times New Roman" w:eastAsia="Droid Sans Fallback" w:hAnsi="Times New Roman" w:cs="Times New Roman"/>
                <w:kern w:val="1"/>
                <w:lang w:val="en-US"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72 часа</w:t>
            </w:r>
          </w:p>
        </w:tc>
      </w:tr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Вид программы</w:t>
            </w:r>
          </w:p>
        </w:tc>
        <w:tc>
          <w:tcPr>
            <w:tcW w:w="4786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 w:rsidRPr="000329B1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модифицированная</w:t>
            </w:r>
          </w:p>
        </w:tc>
      </w:tr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Уровень</w:t>
            </w:r>
          </w:p>
        </w:tc>
        <w:tc>
          <w:tcPr>
            <w:tcW w:w="4786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базовый</w:t>
            </w:r>
          </w:p>
        </w:tc>
      </w:tr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 xml:space="preserve">Возраст </w:t>
            </w:r>
            <w:proofErr w:type="gramStart"/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обучающихся</w:t>
            </w:r>
            <w:proofErr w:type="gramEnd"/>
          </w:p>
        </w:tc>
        <w:tc>
          <w:tcPr>
            <w:tcW w:w="4786" w:type="dxa"/>
            <w:shd w:val="clear" w:color="auto" w:fill="auto"/>
          </w:tcPr>
          <w:p w:rsidR="000329B1" w:rsidRPr="000329B1" w:rsidRDefault="0045318A" w:rsidP="0045318A">
            <w:pPr>
              <w:widowControl w:val="0"/>
              <w:suppressLineNumbers/>
              <w:suppressAutoHyphens/>
              <w:spacing w:after="0" w:line="276" w:lineRule="auto"/>
              <w:rPr>
                <w:rFonts w:ascii="Liberation Serif" w:eastAsia="Droid Sans Fallback" w:hAnsi="Liberation Serif" w:cs="FreeSans"/>
                <w:kern w:val="1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11</w:t>
            </w:r>
            <w:r w:rsidR="00C45810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-</w:t>
            </w: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14</w:t>
            </w:r>
            <w:r w:rsidR="000329B1"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 xml:space="preserve"> лет</w:t>
            </w:r>
          </w:p>
        </w:tc>
      </w:tr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73442E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Методистдополнительного образования</w:t>
            </w:r>
          </w:p>
        </w:tc>
        <w:tc>
          <w:tcPr>
            <w:tcW w:w="4786" w:type="dxa"/>
            <w:shd w:val="clear" w:color="auto" w:fill="auto"/>
          </w:tcPr>
          <w:p w:rsidR="000329B1" w:rsidRPr="000329B1" w:rsidRDefault="00AB5B38" w:rsidP="000329B1">
            <w:pPr>
              <w:widowControl w:val="0"/>
              <w:suppressLineNumbers/>
              <w:suppressAutoHyphens/>
              <w:spacing w:after="0" w:line="276" w:lineRule="auto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Платонова Светлана Сергеевна</w:t>
            </w:r>
          </w:p>
        </w:tc>
      </w:tr>
    </w:tbl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3E1BFD" w:rsidRDefault="000329B1" w:rsidP="000329B1">
      <w:pPr>
        <w:spacing w:after="0" w:line="360" w:lineRule="auto"/>
        <w:jc w:val="center"/>
        <w:rPr>
          <w:rFonts w:ascii="Calibri" w:eastAsia="Droid Sans Fallback" w:hAnsi="Calibri" w:cs="FreeSans"/>
          <w:kern w:val="1"/>
          <w:sz w:val="28"/>
          <w:szCs w:val="28"/>
          <w:lang w:eastAsia="hi-IN" w:bidi="hi-IN"/>
        </w:rPr>
      </w:pPr>
    </w:p>
    <w:p w:rsidR="005E2645" w:rsidRPr="003E1BFD" w:rsidRDefault="000329B1" w:rsidP="000329B1">
      <w:pPr>
        <w:spacing w:after="0" w:line="360" w:lineRule="auto"/>
        <w:jc w:val="center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sectPr w:rsidR="005E2645" w:rsidRPr="003E1BFD" w:rsidSect="00972A85">
          <w:footerReference w:type="default" r:id="rId8"/>
          <w:footerReference w:type="firs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329B1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п. Тульский</w:t>
      </w:r>
      <w:r w:rsidR="00F30781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,</w:t>
      </w:r>
      <w:r w:rsidR="007D117E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2024</w:t>
      </w:r>
      <w:r w:rsidR="00972A85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г</w:t>
      </w:r>
    </w:p>
    <w:p w:rsidR="008A4D46" w:rsidRDefault="008A4D46"/>
    <w:p w:rsidR="008C413D" w:rsidRPr="008C413D" w:rsidRDefault="008C413D" w:rsidP="008C413D">
      <w:pPr>
        <w:spacing w:after="60" w:line="276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t>Оглавление</w:t>
      </w:r>
    </w:p>
    <w:p w:rsidR="008C413D" w:rsidRPr="008C413D" w:rsidRDefault="008C413D" w:rsidP="008C413D">
      <w:pPr>
        <w:spacing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C413D" w:rsidRPr="008C413D" w:rsidRDefault="008C413D" w:rsidP="008C413D">
      <w:pPr>
        <w:spacing w:after="64" w:line="240" w:lineRule="auto"/>
        <w:ind w:left="255" w:right="-15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t>Раздел № 1. Комплекс основных характеристик образования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 xml:space="preserve">Пояснительная записка. 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Цель и задачи программы.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Содержание программы: учебный план, содержание учебного плана.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Планируемые результаты.</w:t>
      </w:r>
    </w:p>
    <w:p w:rsidR="008C413D" w:rsidRPr="008C413D" w:rsidRDefault="008C413D" w:rsidP="008C413D">
      <w:pPr>
        <w:spacing w:after="64" w:line="240" w:lineRule="auto"/>
        <w:ind w:left="255" w:right="-15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t xml:space="preserve">Раздел № 2. Комплекс организационно-педагогических условий 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Формы аттестации.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Оценочные материалы.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Условия реализации программы (материально-техническое, кадровое, информационное обеспечение).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Методические материалы.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Рабочие программы учебных предметов, курсов, дисциплин (модулей).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2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Рабочая программа воспитания.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2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Календарный план воспитательной работы.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2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Календарный учебный график.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2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Список литературы.</w:t>
      </w:r>
    </w:p>
    <w:p w:rsidR="008C413D" w:rsidRPr="008C413D" w:rsidRDefault="008C413D" w:rsidP="008C413D">
      <w:pPr>
        <w:rPr>
          <w:rFonts w:ascii="Calibri" w:eastAsia="Droid Sans Fallback" w:hAnsi="Calibri" w:cs="FreeSans"/>
          <w:sz w:val="28"/>
          <w:szCs w:val="28"/>
          <w:lang w:eastAsia="hi-IN" w:bidi="hi-IN"/>
        </w:rPr>
      </w:pPr>
    </w:p>
    <w:p w:rsidR="008C413D" w:rsidRPr="008C413D" w:rsidRDefault="008C413D" w:rsidP="008C413D">
      <w:pPr>
        <w:rPr>
          <w:rFonts w:ascii="Calibri" w:eastAsia="Droid Sans Fallback" w:hAnsi="Calibri" w:cs="FreeSans"/>
          <w:sz w:val="28"/>
          <w:szCs w:val="28"/>
          <w:lang w:eastAsia="hi-IN" w:bidi="hi-IN"/>
        </w:rPr>
        <w:sectPr w:rsidR="008C413D" w:rsidRPr="008C413D" w:rsidSect="00C66B0C">
          <w:footerReference w:type="defaul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C413D" w:rsidRPr="008C413D" w:rsidRDefault="008C413D" w:rsidP="008C413D">
      <w:pPr>
        <w:spacing w:after="64" w:line="24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lastRenderedPageBreak/>
        <w:t>Раздел № 1. Комплекс основных характеристик программы</w:t>
      </w:r>
    </w:p>
    <w:p w:rsidR="008C413D" w:rsidRPr="008C413D" w:rsidRDefault="008C413D" w:rsidP="008C41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C413D" w:rsidRPr="00257A9A" w:rsidRDefault="008C413D" w:rsidP="008C41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Пояснительная записка</w:t>
      </w:r>
    </w:p>
    <w:p w:rsidR="008C413D" w:rsidRPr="00257A9A" w:rsidRDefault="008C413D" w:rsidP="008C413D">
      <w:pPr>
        <w:shd w:val="clear" w:color="auto" w:fill="FFFFFF"/>
        <w:spacing w:after="15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413D" w:rsidRPr="00257A9A" w:rsidRDefault="008C413D" w:rsidP="008C413D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57A9A">
        <w:rPr>
          <w:rFonts w:ascii="Times New Roman" w:eastAsia="Calibri" w:hAnsi="Times New Roman" w:cs="Times New Roman"/>
          <w:b/>
          <w:sz w:val="24"/>
          <w:szCs w:val="24"/>
        </w:rPr>
        <w:t>Направленность программы</w:t>
      </w:r>
    </w:p>
    <w:p w:rsidR="008C413D" w:rsidRPr="00257A9A" w:rsidRDefault="008C413D" w:rsidP="008C41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A9A">
        <w:rPr>
          <w:rFonts w:ascii="Times New Roman" w:eastAsia="Calibri" w:hAnsi="Times New Roman" w:cs="Times New Roman"/>
          <w:sz w:val="24"/>
          <w:szCs w:val="24"/>
        </w:rPr>
        <w:t>Дополнительная общеобразовательная общеразвивающая программа творческого объединения «Основы финансовой грамотности» социально-гуманитарной направленности, разработана на основе нормативно-правовой базы: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C9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21C94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закона от 29.12.2012 N 273-ФЗ (ред. от 30.12.2021) "Об образовании в Российской Федерации" (с </w:t>
      </w:r>
      <w:proofErr w:type="spellStart"/>
      <w:r w:rsidRPr="00F21C94">
        <w:rPr>
          <w:rFonts w:ascii="Times New Roman" w:eastAsia="Calibri" w:hAnsi="Times New Roman" w:cs="Times New Roman"/>
          <w:bCs/>
          <w:sz w:val="24"/>
          <w:szCs w:val="24"/>
        </w:rPr>
        <w:t>изм</w:t>
      </w:r>
      <w:proofErr w:type="spellEnd"/>
      <w:r w:rsidRPr="00F21C94">
        <w:rPr>
          <w:rFonts w:ascii="Times New Roman" w:eastAsia="Calibri" w:hAnsi="Times New Roman" w:cs="Times New Roman"/>
          <w:bCs/>
          <w:sz w:val="24"/>
          <w:szCs w:val="24"/>
        </w:rPr>
        <w:t>. и доп., вступ. в силу с 01.03.2022)</w:t>
      </w:r>
      <w:r w:rsidRPr="00F21C9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21C94">
        <w:rPr>
          <w:rFonts w:ascii="Times New Roman" w:eastAsia="Calibri" w:hAnsi="Times New Roman" w:cs="Times New Roman"/>
          <w:bCs/>
          <w:sz w:val="24"/>
          <w:szCs w:val="24"/>
        </w:rPr>
        <w:t>- Федерального закона № 124-ФЗ от 24.07.1998 «Об основных гарантиях прав ребенка в Российской Федерации»;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C94">
        <w:rPr>
          <w:rFonts w:ascii="Times New Roman" w:eastAsia="Calibri" w:hAnsi="Times New Roman" w:cs="Times New Roman"/>
          <w:sz w:val="24"/>
          <w:szCs w:val="24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C94">
        <w:rPr>
          <w:rFonts w:ascii="Times New Roman" w:eastAsia="Calibri" w:hAnsi="Times New Roman" w:cs="Times New Roman"/>
          <w:sz w:val="24"/>
          <w:szCs w:val="24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C94">
        <w:rPr>
          <w:rFonts w:ascii="Times New Roman" w:eastAsia="Calibri" w:hAnsi="Times New Roman" w:cs="Times New Roman"/>
          <w:sz w:val="24"/>
          <w:szCs w:val="24"/>
        </w:rPr>
        <w:t xml:space="preserve">Указ Президента РФ от 21.07.2020г. № 474 «О национальных целях развития Российской Федерации на период до 2030 года»;  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C94">
        <w:rPr>
          <w:rFonts w:ascii="Times New Roman" w:eastAsia="Calibri" w:hAnsi="Times New Roman" w:cs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C94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F21C94">
        <w:rPr>
          <w:rFonts w:ascii="Times New Roman" w:eastAsia="Calibri" w:hAnsi="Times New Roman" w:cs="Times New Roman"/>
          <w:sz w:val="24"/>
          <w:szCs w:val="24"/>
        </w:rPr>
        <w:t>Распоряжение Правительства Российской Федерации от 31.03.2022г. № 678-р «Об утверждении Концепции развития дополнительного образования детей до 2030 года» (</w:t>
      </w:r>
      <w:proofErr w:type="spellStart"/>
      <w:r w:rsidRPr="00F21C94">
        <w:rPr>
          <w:rFonts w:ascii="Times New Roman" w:eastAsia="Calibri" w:hAnsi="Times New Roman" w:cs="Times New Roman"/>
          <w:sz w:val="24"/>
          <w:szCs w:val="24"/>
        </w:rPr>
        <w:t>далее-Концепция</w:t>
      </w:r>
      <w:proofErr w:type="spellEnd"/>
      <w:r w:rsidRPr="00F21C94">
        <w:rPr>
          <w:rFonts w:ascii="Times New Roman" w:eastAsia="Calibri" w:hAnsi="Times New Roman" w:cs="Times New Roman"/>
          <w:sz w:val="24"/>
          <w:szCs w:val="24"/>
        </w:rPr>
        <w:t xml:space="preserve"> развития ДОД до 2030);  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C94">
        <w:rPr>
          <w:rFonts w:ascii="Times New Roman" w:eastAsia="Calibri" w:hAnsi="Times New Roman" w:cs="Times New Roman"/>
          <w:sz w:val="24"/>
          <w:szCs w:val="24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C94">
        <w:rPr>
          <w:rFonts w:ascii="Times New Roman" w:eastAsia="Calibri" w:hAnsi="Times New Roman" w:cs="Times New Roman"/>
          <w:sz w:val="24"/>
          <w:szCs w:val="24"/>
        </w:rPr>
        <w:t>-  Постановление Главного государственного санитарного врача Российской Федерации №28 от</w:t>
      </w:r>
      <w:r w:rsidRPr="00F21C94">
        <w:rPr>
          <w:rFonts w:ascii="Times New Roman" w:eastAsia="Calibri" w:hAnsi="Times New Roman" w:cs="Times New Roman"/>
          <w:sz w:val="24"/>
          <w:szCs w:val="24"/>
        </w:rPr>
        <w:sym w:font="Symbol" w:char="0075"/>
      </w:r>
      <w:r w:rsidRPr="00F21C94">
        <w:rPr>
          <w:rFonts w:ascii="Times New Roman" w:eastAsia="Calibri" w:hAnsi="Times New Roman" w:cs="Times New Roman"/>
          <w:sz w:val="24"/>
          <w:szCs w:val="24"/>
        </w:rPr>
        <w:t xml:space="preserve"> 28.09.2020г. «Об утверждении санитарных правил СП 2.4.3648-20 «</w:t>
      </w:r>
      <w:proofErr w:type="spellStart"/>
      <w:r w:rsidRPr="00F21C94">
        <w:rPr>
          <w:rFonts w:ascii="Times New Roman" w:eastAsia="Calibri" w:hAnsi="Times New Roman" w:cs="Times New Roman"/>
          <w:sz w:val="24"/>
          <w:szCs w:val="24"/>
        </w:rPr>
        <w:t>Санитарноэпидемиологические</w:t>
      </w:r>
      <w:proofErr w:type="spellEnd"/>
      <w:r w:rsidRPr="00F21C94">
        <w:rPr>
          <w:rFonts w:ascii="Times New Roman" w:eastAsia="Calibri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 (</w:t>
      </w:r>
      <w:proofErr w:type="spellStart"/>
      <w:r w:rsidRPr="00F21C94">
        <w:rPr>
          <w:rFonts w:ascii="Times New Roman" w:eastAsia="Calibri" w:hAnsi="Times New Roman" w:cs="Times New Roman"/>
          <w:sz w:val="24"/>
          <w:szCs w:val="24"/>
        </w:rPr>
        <w:t>далее-Санитарные</w:t>
      </w:r>
      <w:proofErr w:type="spellEnd"/>
      <w:r w:rsidRPr="00F21C94">
        <w:rPr>
          <w:rFonts w:ascii="Times New Roman" w:eastAsia="Calibri" w:hAnsi="Times New Roman" w:cs="Times New Roman"/>
          <w:sz w:val="24"/>
          <w:szCs w:val="24"/>
        </w:rPr>
        <w:t xml:space="preserve"> правила);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21C94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просвещения Российской Федерации от 03.09.2019 № 467 «Об утверждении Целевой </w:t>
      </w:r>
      <w:proofErr w:type="gramStart"/>
      <w:r w:rsidRPr="00F21C94">
        <w:rPr>
          <w:rFonts w:ascii="Times New Roman" w:eastAsia="Calibri" w:hAnsi="Times New Roman" w:cs="Times New Roman"/>
          <w:bCs/>
          <w:sz w:val="24"/>
          <w:szCs w:val="24"/>
        </w:rPr>
        <w:t>модели развития региональных систем дополнительного образования детей</w:t>
      </w:r>
      <w:proofErr w:type="gramEnd"/>
      <w:r w:rsidRPr="00F21C94">
        <w:rPr>
          <w:rFonts w:ascii="Times New Roman" w:eastAsia="Calibri" w:hAnsi="Times New Roman" w:cs="Times New Roman"/>
          <w:bCs/>
          <w:sz w:val="24"/>
          <w:szCs w:val="24"/>
        </w:rPr>
        <w:t>»;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C94">
        <w:rPr>
          <w:rFonts w:ascii="Times New Roman" w:eastAsia="Calibri" w:hAnsi="Times New Roman" w:cs="Times New Roman"/>
          <w:bCs/>
          <w:sz w:val="24"/>
          <w:szCs w:val="24"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F21C94" w:rsidRPr="008F2D18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C9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F21C94">
        <w:rPr>
          <w:rFonts w:ascii="Times New Roman" w:eastAsia="Calibri" w:hAnsi="Times New Roman" w:cs="Times New Roman"/>
          <w:bCs/>
          <w:sz w:val="24"/>
          <w:szCs w:val="24"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12" w:tgtFrame="_blank" w:history="1">
        <w:r w:rsidRPr="008F2D18">
          <w:rPr>
            <w:rStyle w:val="a9"/>
            <w:rFonts w:ascii="Times New Roman" w:eastAsia="Calibri" w:hAnsi="Times New Roman" w:cs="Times New Roman"/>
            <w:bCs/>
            <w:color w:val="auto"/>
            <w:sz w:val="24"/>
            <w:szCs w:val="24"/>
            <w:u w:val="none"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8F2D1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21C94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образования и науки Российской Федерации от 23.08.2017 № 816 «Об утверждении Порядка применения </w:t>
      </w:r>
      <w:proofErr w:type="gramStart"/>
      <w:r w:rsidRPr="00F21C94">
        <w:rPr>
          <w:rFonts w:ascii="Times New Roman" w:eastAsia="Calibri" w:hAnsi="Times New Roman" w:cs="Times New Roman"/>
          <w:bCs/>
          <w:sz w:val="24"/>
          <w:szCs w:val="24"/>
        </w:rPr>
        <w:t>организациями</w:t>
      </w:r>
      <w:proofErr w:type="gramEnd"/>
      <w:r w:rsidRPr="00F21C94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C94">
        <w:rPr>
          <w:rFonts w:ascii="Times New Roman" w:eastAsia="Calibri" w:hAnsi="Times New Roman" w:cs="Times New Roman"/>
          <w:sz w:val="24"/>
          <w:szCs w:val="24"/>
        </w:rPr>
        <w:t xml:space="preserve">- Письмо </w:t>
      </w:r>
      <w:proofErr w:type="spellStart"/>
      <w:r w:rsidRPr="00F21C94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F21C94">
        <w:rPr>
          <w:rFonts w:ascii="Times New Roman" w:eastAsia="Calibri" w:hAnsi="Times New Roman" w:cs="Times New Roman"/>
          <w:sz w:val="24"/>
          <w:szCs w:val="24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</w:t>
      </w:r>
      <w:proofErr w:type="spellStart"/>
      <w:r w:rsidRPr="00F21C94">
        <w:rPr>
          <w:rFonts w:ascii="Times New Roman" w:eastAsia="Calibri" w:hAnsi="Times New Roman" w:cs="Times New Roman"/>
          <w:sz w:val="24"/>
          <w:szCs w:val="24"/>
        </w:rPr>
        <w:t>общеразвивающих</w:t>
      </w:r>
      <w:proofErr w:type="spellEnd"/>
      <w:r w:rsidRPr="00F21C94">
        <w:rPr>
          <w:rFonts w:ascii="Times New Roman" w:eastAsia="Calibri" w:hAnsi="Times New Roman" w:cs="Times New Roman"/>
          <w:sz w:val="24"/>
          <w:szCs w:val="24"/>
        </w:rPr>
        <w:t xml:space="preserve"> программ (включая </w:t>
      </w:r>
      <w:proofErr w:type="spellStart"/>
      <w:r w:rsidRPr="00F21C94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F21C94">
        <w:rPr>
          <w:rFonts w:ascii="Times New Roman" w:eastAsia="Calibri" w:hAnsi="Times New Roman" w:cs="Times New Roman"/>
          <w:sz w:val="24"/>
          <w:szCs w:val="24"/>
        </w:rPr>
        <w:t xml:space="preserve"> программы); 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C94">
        <w:rPr>
          <w:rFonts w:ascii="Times New Roman" w:eastAsia="Calibri" w:hAnsi="Times New Roman" w:cs="Times New Roman"/>
          <w:sz w:val="24"/>
          <w:szCs w:val="24"/>
        </w:rPr>
        <w:lastRenderedPageBreak/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C94">
        <w:rPr>
          <w:rFonts w:ascii="Times New Roman" w:eastAsia="Calibri" w:hAnsi="Times New Roman" w:cs="Times New Roman"/>
          <w:sz w:val="24"/>
          <w:szCs w:val="24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C94"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C94">
        <w:rPr>
          <w:rFonts w:ascii="Times New Roman" w:eastAsia="Calibri" w:hAnsi="Times New Roman" w:cs="Times New Roman"/>
          <w:sz w:val="24"/>
          <w:szCs w:val="24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F21C94" w:rsidRP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1C94">
        <w:rPr>
          <w:rFonts w:ascii="Times New Roman" w:eastAsia="Calibri" w:hAnsi="Times New Roman" w:cs="Times New Roman"/>
          <w:sz w:val="24"/>
          <w:szCs w:val="24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F21C94" w:rsidRDefault="00F21C94" w:rsidP="00F21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F21C94">
        <w:rPr>
          <w:rFonts w:ascii="Times New Roman" w:eastAsia="Calibri" w:hAnsi="Times New Roman" w:cs="Times New Roman"/>
          <w:sz w:val="24"/>
          <w:szCs w:val="24"/>
        </w:rPr>
        <w:t>- Устава МБОУ ДО ЦДЮТ, утвержденного Руководителем Управления образования администрации Муниципального образования «</w:t>
      </w:r>
      <w:proofErr w:type="spellStart"/>
      <w:r w:rsidRPr="00F21C94">
        <w:rPr>
          <w:rFonts w:ascii="Times New Roman" w:eastAsia="Calibri" w:hAnsi="Times New Roman" w:cs="Times New Roman"/>
          <w:sz w:val="24"/>
          <w:szCs w:val="24"/>
        </w:rPr>
        <w:t>Майкопский</w:t>
      </w:r>
      <w:proofErr w:type="spellEnd"/>
      <w:r w:rsidRPr="00F21C94">
        <w:rPr>
          <w:rFonts w:ascii="Times New Roman" w:eastAsia="Calibri" w:hAnsi="Times New Roman" w:cs="Times New Roman"/>
          <w:sz w:val="24"/>
          <w:szCs w:val="24"/>
        </w:rPr>
        <w:t xml:space="preserve"> район» 15</w:t>
      </w:r>
      <w:r>
        <w:rPr>
          <w:rFonts w:ascii="Times New Roman" w:eastAsia="Calibri" w:hAnsi="Times New Roman" w:cs="Times New Roman"/>
        </w:rPr>
        <w:t>.03.2023г.</w:t>
      </w:r>
    </w:p>
    <w:p w:rsidR="00515B1B" w:rsidRDefault="00A7673A" w:rsidP="00515B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sz w:val="24"/>
          <w:szCs w:val="24"/>
        </w:rPr>
        <w:t xml:space="preserve">Программа «Основы финансовой грамотности» </w:t>
      </w:r>
      <w:r w:rsidR="00515B1B">
        <w:rPr>
          <w:rFonts w:ascii="Times New Roman" w:eastAsia="Calibri" w:hAnsi="Times New Roman" w:cs="Times New Roman"/>
          <w:sz w:val="24"/>
          <w:szCs w:val="24"/>
        </w:rPr>
        <w:t>направлена на</w:t>
      </w:r>
      <w:r w:rsidR="00515B1B">
        <w:rPr>
          <w:rFonts w:ascii="Arial" w:hAnsi="Arial" w:cs="Arial"/>
          <w:color w:val="000000"/>
          <w:sz w:val="26"/>
          <w:szCs w:val="26"/>
          <w:shd w:val="clear" w:color="auto" w:fill="FFFFFF"/>
        </w:rPr>
        <w:t> </w:t>
      </w:r>
      <w:r w:rsidR="00515B1B" w:rsidRPr="00515B1B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активной жизненной позиции, развитие экономического образа мышления, воспитание ответственности и нравственного поведения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  <w:r w:rsidR="00AC02AA" w:rsidRPr="00AC02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27C13" w:rsidRPr="00515B1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C02AA" w:rsidRPr="00AC02AA" w:rsidRDefault="00AC02AA" w:rsidP="00515B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2A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Экономическое воспитание и образование обучающихся - чрезвычайно важная проблема настоящего времени: социальная действительность требует от нас нового уровня экономических знаний. Программа обусловлена значимостью подготовки обучающихся к конкретным жизненным ситуациям, правильной ориентацией его в происходящих экономических явлениях, формируя интерес к социальным явлениям, происходящим в общественной жизни; знакомит с новыми профессиями; обогащает словарный запас, связанный с областью экономики, трудовой деятельностью людей современных профессий. </w:t>
      </w:r>
    </w:p>
    <w:p w:rsidR="000E18D3" w:rsidRPr="00D27C13" w:rsidRDefault="00AC02AA" w:rsidP="009761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</w:t>
      </w:r>
      <w:proofErr w:type="gramStart"/>
      <w:r w:rsidRPr="00AC02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программы у обучающихся формируются такие умения и навыки, как: работа с текстами, таблицами и схемами, публичные выступления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7673A" w:rsidRPr="00257A9A">
        <w:rPr>
          <w:rFonts w:ascii="Times New Roman" w:eastAsia="Calibri" w:hAnsi="Times New Roman" w:cs="Times New Roman"/>
          <w:sz w:val="24"/>
          <w:szCs w:val="24"/>
        </w:rPr>
        <w:t>научатся пониманию основных принципов экономической жизни общества: представлении о роли денег в семье и обществе, о причинах и последствиях изменения доходов и расходов семьи, о роли государства в экономике семьи, знание источников доходов и направлений расходов семьи и умение сост</w:t>
      </w:r>
      <w:r w:rsidR="009761AC">
        <w:rPr>
          <w:rFonts w:ascii="Times New Roman" w:eastAsia="Calibri" w:hAnsi="Times New Roman" w:cs="Times New Roman"/>
          <w:sz w:val="24"/>
          <w:szCs w:val="24"/>
        </w:rPr>
        <w:t>авлять</w:t>
      </w:r>
      <w:proofErr w:type="gramEnd"/>
      <w:r w:rsidR="009761AC">
        <w:rPr>
          <w:rFonts w:ascii="Times New Roman" w:eastAsia="Calibri" w:hAnsi="Times New Roman" w:cs="Times New Roman"/>
          <w:sz w:val="24"/>
          <w:szCs w:val="24"/>
        </w:rPr>
        <w:t xml:space="preserve"> простой семейный бюджет.</w:t>
      </w:r>
    </w:p>
    <w:p w:rsidR="000E18D3" w:rsidRDefault="00EB2B56" w:rsidP="00976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2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Значительную помощь в овладении </w:t>
      </w:r>
      <w:r w:rsidR="006C6213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обучающимися</w:t>
      </w:r>
      <w:r w:rsidRPr="00EB2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экономическими понятиями оказывают </w:t>
      </w:r>
      <w:proofErr w:type="spellStart"/>
      <w:r w:rsidRPr="00EB2B56">
        <w:rPr>
          <w:rFonts w:ascii="Times New Roman" w:hAnsi="Times New Roman" w:cs="Times New Roman"/>
          <w:sz w:val="24"/>
          <w:szCs w:val="24"/>
          <w:shd w:val="clear" w:color="auto" w:fill="FFFFFF"/>
        </w:rPr>
        <w:t>межпредметные</w:t>
      </w:r>
      <w:proofErr w:type="spellEnd"/>
      <w:r w:rsidRPr="00EB2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связи. </w:t>
      </w:r>
      <w:r w:rsidR="006C6213">
        <w:rPr>
          <w:rFonts w:ascii="Times New Roman" w:hAnsi="Times New Roman" w:cs="Times New Roman"/>
          <w:sz w:val="24"/>
          <w:szCs w:val="24"/>
          <w:shd w:val="clear" w:color="auto" w:fill="FFFFFF"/>
        </w:rPr>
        <w:t>Занятия</w:t>
      </w:r>
      <w:r w:rsidRPr="00EB2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тесно связаны с русским языком, математикой, изобразительным искусством, окружающим миром. Решение задач и проблемных ситуаций с экономическим содержанием показывает прагматическую направленность экономических знаний.</w:t>
      </w:r>
    </w:p>
    <w:p w:rsidR="00207AA9" w:rsidRDefault="005E2645" w:rsidP="00207A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Связь с уже существующими по данному направлению программами:</w:t>
      </w: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Данная </w:t>
      </w:r>
      <w:r w:rsidR="00166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составлена на основе </w:t>
      </w:r>
      <w:r w:rsidR="0020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программы </w:t>
      </w:r>
      <w:r w:rsidR="00207AA9" w:rsidRPr="00207AA9">
        <w:rPr>
          <w:rFonts w:ascii="Times New Roman" w:hAnsi="Times New Roman" w:cs="Times New Roman"/>
          <w:sz w:val="24"/>
          <w:szCs w:val="24"/>
        </w:rPr>
        <w:t xml:space="preserve">Финансовая грамотность: учебная программа. 5—7 классы </w:t>
      </w:r>
      <w:proofErr w:type="spellStart"/>
      <w:r w:rsidR="00207AA9" w:rsidRPr="00207AA9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207AA9" w:rsidRPr="00207AA9">
        <w:rPr>
          <w:rFonts w:ascii="Times New Roman" w:hAnsi="Times New Roman" w:cs="Times New Roman"/>
          <w:sz w:val="24"/>
          <w:szCs w:val="24"/>
        </w:rPr>
        <w:t xml:space="preserve">. орг. / Е.А. Вигдорчик, И.В. </w:t>
      </w:r>
      <w:proofErr w:type="spellStart"/>
      <w:r w:rsidR="00207AA9" w:rsidRPr="00207AA9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="00207AA9" w:rsidRPr="00207AA9">
        <w:rPr>
          <w:rFonts w:ascii="Times New Roman" w:hAnsi="Times New Roman" w:cs="Times New Roman"/>
          <w:sz w:val="24"/>
          <w:szCs w:val="24"/>
        </w:rPr>
        <w:t xml:space="preserve">, Ю.Н. </w:t>
      </w:r>
      <w:proofErr w:type="spellStart"/>
      <w:r w:rsidR="00207AA9" w:rsidRPr="00207AA9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="00207AA9" w:rsidRPr="00207AA9">
        <w:rPr>
          <w:rFonts w:ascii="Times New Roman" w:hAnsi="Times New Roman" w:cs="Times New Roman"/>
          <w:sz w:val="24"/>
          <w:szCs w:val="24"/>
        </w:rPr>
        <w:t xml:space="preserve">, А.В. </w:t>
      </w:r>
      <w:proofErr w:type="spellStart"/>
      <w:r w:rsidR="00207AA9" w:rsidRPr="00207AA9">
        <w:rPr>
          <w:rFonts w:ascii="Times New Roman" w:hAnsi="Times New Roman" w:cs="Times New Roman"/>
          <w:sz w:val="24"/>
          <w:szCs w:val="24"/>
        </w:rPr>
        <w:t>Половникова</w:t>
      </w:r>
      <w:proofErr w:type="spellEnd"/>
      <w:r w:rsidR="00207AA9" w:rsidRPr="00207AA9">
        <w:rPr>
          <w:rFonts w:ascii="Times New Roman" w:hAnsi="Times New Roman" w:cs="Times New Roman"/>
          <w:sz w:val="24"/>
          <w:szCs w:val="24"/>
        </w:rPr>
        <w:t xml:space="preserve"> — М.: ВАКО, 2018. — 40 с. — (Учимся разумному финансовому поведению).</w:t>
      </w:r>
    </w:p>
    <w:p w:rsidR="005E2645" w:rsidRPr="00257A9A" w:rsidRDefault="005E2645" w:rsidP="00207A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A9A"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авторства: </w:t>
      </w:r>
      <w:r w:rsidRPr="00257A9A">
        <w:rPr>
          <w:rFonts w:ascii="Times New Roman" w:eastAsia="Calibri" w:hAnsi="Times New Roman" w:cs="Times New Roman"/>
          <w:sz w:val="24"/>
          <w:szCs w:val="24"/>
        </w:rPr>
        <w:t>модифицированная.</w:t>
      </w:r>
    </w:p>
    <w:p w:rsidR="00F60126" w:rsidRPr="00257A9A" w:rsidRDefault="005E2645" w:rsidP="00BD64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A9A">
        <w:rPr>
          <w:rFonts w:ascii="Times New Roman" w:eastAsia="Calibri" w:hAnsi="Times New Roman" w:cs="Times New Roman"/>
          <w:b/>
          <w:sz w:val="24"/>
          <w:szCs w:val="24"/>
        </w:rPr>
        <w:t>Уровень:</w:t>
      </w:r>
      <w:r w:rsidRPr="00257A9A">
        <w:rPr>
          <w:rFonts w:ascii="Times New Roman" w:eastAsia="Calibri" w:hAnsi="Times New Roman" w:cs="Times New Roman"/>
          <w:sz w:val="24"/>
          <w:szCs w:val="24"/>
        </w:rPr>
        <w:t xml:space="preserve"> базовый.</w:t>
      </w:r>
    </w:p>
    <w:p w:rsidR="00EB13D5" w:rsidRPr="00EB13D5" w:rsidRDefault="005E2645" w:rsidP="00EB13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Актуальность</w:t>
      </w:r>
      <w:r w:rsidR="00EB13D5">
        <w:rPr>
          <w:rFonts w:ascii="Times New Roman" w:eastAsia="Calibri" w:hAnsi="Times New Roman" w:cs="Times New Roman"/>
          <w:sz w:val="24"/>
          <w:szCs w:val="24"/>
        </w:rPr>
        <w:t>программы</w:t>
      </w:r>
      <w:r w:rsidR="009F64FD" w:rsidRPr="009F64FD">
        <w:rPr>
          <w:rFonts w:ascii="Times New Roman" w:hAnsi="Times New Roman" w:cs="Times New Roman"/>
          <w:sz w:val="24"/>
          <w:szCs w:val="24"/>
        </w:rPr>
        <w:t>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</w:t>
      </w:r>
      <w:proofErr w:type="gramStart"/>
      <w:r w:rsidR="009F64FD" w:rsidRPr="009F64FD">
        <w:rPr>
          <w:rFonts w:ascii="Times New Roman" w:hAnsi="Times New Roman" w:cs="Times New Roman"/>
          <w:sz w:val="24"/>
          <w:szCs w:val="24"/>
        </w:rPr>
        <w:t>,</w:t>
      </w:r>
      <w:r w:rsidR="009F64F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9F64FD">
        <w:rPr>
          <w:rFonts w:ascii="Times New Roman" w:hAnsi="Times New Roman" w:cs="Times New Roman"/>
          <w:sz w:val="24"/>
          <w:szCs w:val="24"/>
        </w:rPr>
        <w:t xml:space="preserve"> том, числе</w:t>
      </w:r>
      <w:r w:rsidR="00AD55F4" w:rsidRPr="00AD55F4">
        <w:rPr>
          <w:rFonts w:ascii="Times New Roman" w:hAnsi="Times New Roman" w:cs="Times New Roman"/>
          <w:sz w:val="24"/>
          <w:szCs w:val="24"/>
        </w:rPr>
        <w:t xml:space="preserve"> способствует развитию познавательной активности </w:t>
      </w:r>
      <w:r w:rsidR="004860C1">
        <w:rPr>
          <w:rFonts w:ascii="Times New Roman" w:hAnsi="Times New Roman" w:cs="Times New Roman"/>
          <w:sz w:val="24"/>
          <w:szCs w:val="24"/>
        </w:rPr>
        <w:t>об</w:t>
      </w:r>
      <w:r w:rsidR="00AD55F4" w:rsidRPr="00AD55F4">
        <w:rPr>
          <w:rFonts w:ascii="Times New Roman" w:hAnsi="Times New Roman" w:cs="Times New Roman"/>
          <w:sz w:val="24"/>
          <w:szCs w:val="24"/>
        </w:rPr>
        <w:t>уча</w:t>
      </w:r>
      <w:r w:rsidR="004860C1">
        <w:rPr>
          <w:rFonts w:ascii="Times New Roman" w:hAnsi="Times New Roman" w:cs="Times New Roman"/>
          <w:sz w:val="24"/>
          <w:szCs w:val="24"/>
        </w:rPr>
        <w:t>ю</w:t>
      </w:r>
      <w:r w:rsidR="00AD55F4" w:rsidRPr="00AD55F4">
        <w:rPr>
          <w:rFonts w:ascii="Times New Roman" w:hAnsi="Times New Roman" w:cs="Times New Roman"/>
          <w:sz w:val="24"/>
          <w:szCs w:val="24"/>
        </w:rPr>
        <w:t xml:space="preserve">щихся; логического мышления; дает возможность реализации </w:t>
      </w:r>
      <w:proofErr w:type="spellStart"/>
      <w:r w:rsidR="00AD55F4" w:rsidRPr="00AD55F4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AD55F4" w:rsidRPr="00AD55F4">
        <w:rPr>
          <w:rFonts w:ascii="Times New Roman" w:hAnsi="Times New Roman" w:cs="Times New Roman"/>
          <w:sz w:val="24"/>
          <w:szCs w:val="24"/>
        </w:rPr>
        <w:t xml:space="preserve"> связей школьного курса информатики с логикой, математикой, является практик</w:t>
      </w:r>
      <w:proofErr w:type="gramStart"/>
      <w:r w:rsidR="00AD55F4" w:rsidRPr="00AD55F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AD55F4" w:rsidRPr="00AD55F4">
        <w:rPr>
          <w:rFonts w:ascii="Times New Roman" w:hAnsi="Times New Roman" w:cs="Times New Roman"/>
          <w:sz w:val="24"/>
          <w:szCs w:val="24"/>
        </w:rPr>
        <w:t xml:space="preserve"> и предметно-ориентированным</w:t>
      </w:r>
      <w:r w:rsidR="002252ED">
        <w:rPr>
          <w:rFonts w:ascii="Times New Roman" w:hAnsi="Times New Roman" w:cs="Times New Roman"/>
          <w:sz w:val="24"/>
          <w:szCs w:val="24"/>
        </w:rPr>
        <w:t>,</w:t>
      </w:r>
      <w:r w:rsidR="007739CB" w:rsidRPr="007739CB">
        <w:rPr>
          <w:rFonts w:ascii="Times New Roman" w:hAnsi="Times New Roman" w:cs="Times New Roman"/>
          <w:sz w:val="24"/>
          <w:szCs w:val="24"/>
        </w:rPr>
        <w:t>продиктована особенностями развития финансового рынка на современном этапе</w:t>
      </w:r>
      <w:r w:rsidR="007739C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B13D5" w:rsidRPr="00EB13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приобретение </w:t>
      </w:r>
      <w:r w:rsidR="00ED677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обучающимися </w:t>
      </w:r>
      <w:r w:rsidR="00EB13D5" w:rsidRPr="00EB13D5">
        <w:rPr>
          <w:rFonts w:ascii="Times New Roman" w:hAnsi="Times New Roman" w:cs="Times New Roman"/>
          <w:sz w:val="24"/>
          <w:szCs w:val="24"/>
          <w:shd w:val="clear" w:color="auto" w:fill="FFFFFF"/>
        </w:rPr>
        <w:t>опыта в сфере финансовых отношений в семье, применение полученных знаний и умений для решения элементарных вопросов в области экономики семьи, развитие собственной фи</w:t>
      </w:r>
      <w:r w:rsidR="00ED6777">
        <w:rPr>
          <w:rFonts w:ascii="Times New Roman" w:hAnsi="Times New Roman" w:cs="Times New Roman"/>
          <w:sz w:val="24"/>
          <w:szCs w:val="24"/>
          <w:shd w:val="clear" w:color="auto" w:fill="FFFFFF"/>
        </w:rPr>
        <w:t>нансовой грамотности и выработки</w:t>
      </w:r>
      <w:r w:rsidR="00EB13D5" w:rsidRPr="00EB13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экономически грамотного поведения, а также способов поиска и изучения информации в этой област</w:t>
      </w:r>
      <w:r w:rsidR="00ED6777" w:rsidRPr="00ED6777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="00ED677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B47E5" w:rsidRPr="002B47E5" w:rsidRDefault="002C16E3" w:rsidP="00027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C16E3">
        <w:rPr>
          <w:rFonts w:ascii="Times New Roman" w:hAnsi="Times New Roman" w:cs="Times New Roman"/>
          <w:b/>
          <w:sz w:val="24"/>
          <w:szCs w:val="24"/>
        </w:rPr>
        <w:t>Педагогическая целесообразность</w:t>
      </w:r>
      <w:r w:rsidR="002B47E5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290C1B" w:rsidRPr="002B47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программе систематизированы средства и методы обучения финансовой грамотности </w:t>
      </w:r>
      <w:r w:rsidR="002B47E5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r w:rsidR="00290C1B" w:rsidRPr="002B47E5">
        <w:rPr>
          <w:rFonts w:ascii="Times New Roman" w:hAnsi="Times New Roman" w:cs="Times New Roman"/>
          <w:sz w:val="24"/>
          <w:szCs w:val="24"/>
          <w:shd w:val="clear" w:color="auto" w:fill="FFFFFF"/>
        </w:rPr>
        <w:t>, обосновано использование разных видов игровой и познавательной деятельности.</w:t>
      </w:r>
    </w:p>
    <w:p w:rsidR="0019149C" w:rsidRDefault="002B47E5" w:rsidP="00027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2B47E5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Программа «Основы финансовой грамотности» составлена таким образом, чтобы обучающиеся могли овладеть всем комплексом зна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ний совершенствовать уже имеющий</w:t>
      </w:r>
      <w:r w:rsidRPr="002B47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опыт</w:t>
      </w:r>
      <w:r w:rsidRPr="002B47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финансовой грамотности.</w:t>
      </w:r>
      <w:proofErr w:type="gramEnd"/>
      <w:r w:rsidRPr="002B47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Человек, который уверен в своем будущем, чувствует себя гораздо лучше. </w:t>
      </w:r>
    </w:p>
    <w:p w:rsidR="002B47E5" w:rsidRDefault="002B47E5" w:rsidP="000271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47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Грамотность в сфере финансов, так же как и любая другая, воспитывается в течение продолжительного периода времени на основе принципа «от простого </w:t>
      </w:r>
      <w:proofErr w:type="gramStart"/>
      <w:r w:rsidRPr="002B47E5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proofErr w:type="gramEnd"/>
      <w:r w:rsidRPr="002B47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сложному», в процессе многократного повторения и закрепления, направленного на практическое применение знаний и навыков. Формирование полезных привычек в сфере финансов, начиная с раннего </w:t>
      </w:r>
      <w:proofErr w:type="gramStart"/>
      <w:r w:rsidRPr="002B47E5">
        <w:rPr>
          <w:rFonts w:ascii="Times New Roman" w:hAnsi="Times New Roman" w:cs="Times New Roman"/>
          <w:sz w:val="24"/>
          <w:szCs w:val="24"/>
          <w:shd w:val="clear" w:color="auto" w:fill="FFFFFF"/>
        </w:rPr>
        <w:t>возраста</w:t>
      </w:r>
      <w:proofErr w:type="gramEnd"/>
      <w:r w:rsidRPr="002B47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поможет избежать </w:t>
      </w:r>
      <w:r w:rsidR="001F57FA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обучающимся</w:t>
      </w:r>
      <w:r w:rsidRPr="002B47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многих ошибок по мере взросления и приобретения финансовой самостоятельности, а также заложит основу финансовой безопасности и благополучия на протяжении жизни.</w:t>
      </w:r>
    </w:p>
    <w:p w:rsidR="00EE2148" w:rsidRPr="00257A9A" w:rsidRDefault="0034422E" w:rsidP="000271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Отличительные особенности программы</w:t>
      </w:r>
      <w:r w:rsidR="00763BB2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="00763BB2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AA5582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 не только базовые знания в финансовой сфере, но также необходимые умения, компетенции, личные характеристики и установки.</w:t>
      </w:r>
      <w:r w:rsidR="00EE2148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занятия по программе являются практико-ориентированными: материалы теоретической направленности снабжены практическими примерами; материалы практической направленности снабжены заданиями реалистичного содержания.</w:t>
      </w:r>
    </w:p>
    <w:p w:rsidR="00763BB2" w:rsidRPr="00257A9A" w:rsidRDefault="00EE2148" w:rsidP="00BA47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те</w:t>
      </w:r>
      <w:r w:rsidR="00BD6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ории с практикой обеспечиваетсяигровыми технологиями </w:t>
      </w: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 темы программы сопоставлены с практически значимыми финансовыми проблемами, возникающими в частной жизни человека.</w:t>
      </w:r>
    </w:p>
    <w:p w:rsidR="0034422E" w:rsidRPr="00257A9A" w:rsidRDefault="0034422E" w:rsidP="00AA5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Адресат</w:t>
      </w:r>
      <w:proofErr w:type="gramStart"/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="00104AE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104AE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бучающиеся с 11 до 14</w:t>
      </w: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программы.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72 часа.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режим занятий: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 - очная (Закон № 273-ФЗ, гл.2, ст.17).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организации образовательной деятельности - групповая.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Режим занятий:</w:t>
      </w: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проводятся: 2 раза в неделю по 2 часа, занятие – 45 минут.</w:t>
      </w:r>
    </w:p>
    <w:p w:rsidR="0034422E" w:rsidRPr="00257A9A" w:rsidRDefault="0034422E" w:rsidP="0025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Набор </w:t>
      </w:r>
      <w:proofErr w:type="gramStart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группы свободный. Количество учащихся составляет от 15 до 20 человек в группе.</w:t>
      </w:r>
    </w:p>
    <w:p w:rsidR="0034422E" w:rsidRPr="00257A9A" w:rsidRDefault="0034422E" w:rsidP="003442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задачи программы</w:t>
      </w:r>
    </w:p>
    <w:p w:rsidR="0034422E" w:rsidRPr="00257A9A" w:rsidRDefault="0034422E" w:rsidP="00344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22E" w:rsidRPr="00037DFE" w:rsidRDefault="0034422E" w:rsidP="00344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="00BD6484">
        <w:rPr>
          <w:rFonts w:ascii="Verdana" w:hAnsi="Verdana"/>
          <w:color w:val="000000"/>
          <w:sz w:val="21"/>
          <w:szCs w:val="21"/>
          <w:shd w:val="clear" w:color="auto" w:fill="FFFFFF"/>
        </w:rPr>
        <w:t> </w:t>
      </w:r>
      <w:r w:rsidR="00972A85">
        <w:rPr>
          <w:rFonts w:ascii="Verdana" w:hAnsi="Verdana"/>
          <w:color w:val="000000"/>
          <w:sz w:val="21"/>
          <w:szCs w:val="21"/>
          <w:shd w:val="clear" w:color="auto" w:fill="FFFFFF"/>
        </w:rPr>
        <w:t>р</w:t>
      </w:r>
      <w:r w:rsidR="00037DFE" w:rsidRPr="00037D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азвитие собственной финансовой грамотности обучающихся и выработка экономически грамотного поведения, а также способов поиска и изучения информации в этой области</w:t>
      </w:r>
      <w:r w:rsidR="00972A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037DFE" w:rsidRPr="00037D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972A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</w:t>
      </w:r>
      <w:r w:rsidR="00037DFE" w:rsidRPr="00037D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ормирование учебно-познавательного интереса обучающихся в области основ финансовой грамотности.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Образовательные: 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познавательного интереса к миру финансовых отношений; 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основам проектирования, планирования, управления финансовыми ресурсами;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простых финансовых расчётов;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способностей учащихся делать необходимые выводы и давать обоснованные оценки экономических ситуаций;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proofErr w:type="gramStart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интеллект-карты</w:t>
      </w:r>
      <w:proofErr w:type="gramEnd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логическими действиями сравнения, анализа, синтеза, обобщения;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навыками сопоставления доходов и расходов, расчёт процентов.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Развивающие: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осознанности себя как члена семьи, общества и государства; 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уровня знаний обучающихся о финансовых продуктах и их грамотном использовании</w:t>
      </w:r>
      <w:r w:rsidR="00390500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6B0C" w:rsidRPr="000A16FD" w:rsidRDefault="00C66B0C" w:rsidP="00C66B0C">
      <w:pPr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13317" w:rsidRPr="000A16FD">
        <w:rPr>
          <w:rFonts w:ascii="Times New Roman" w:hAnsi="Times New Roman" w:cs="Times New Roman"/>
          <w:sz w:val="24"/>
          <w:szCs w:val="24"/>
        </w:rPr>
        <w:t>развитие основ экономического образа мышления;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 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Воспитательные: </w:t>
      </w:r>
    </w:p>
    <w:p w:rsidR="00913317" w:rsidRPr="000A16FD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13317" w:rsidRPr="000A16FD">
        <w:rPr>
          <w:rFonts w:ascii="Times New Roman" w:hAnsi="Times New Roman" w:cs="Times New Roman"/>
          <w:sz w:val="24"/>
          <w:szCs w:val="24"/>
        </w:rPr>
        <w:t>воспитание ответственного и грамотного финансового поведения;</w:t>
      </w:r>
    </w:p>
    <w:p w:rsidR="004843DF" w:rsidRPr="00257A9A" w:rsidRDefault="004843DF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устойчивых гражданских позиций, культуры общения и поведения в социуме;</w:t>
      </w:r>
    </w:p>
    <w:p w:rsidR="004843DF" w:rsidRPr="00257A9A" w:rsidRDefault="004843DF" w:rsidP="004843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формирование прочных межличностных отношений в коллективе: воспитание чувства коллективизма, взаимовыручки и товарищеской поддержки; </w:t>
      </w:r>
    </w:p>
    <w:p w:rsidR="00A867A2" w:rsidRPr="00CB539A" w:rsidRDefault="00C66B0C" w:rsidP="00CB5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="009178E6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ответственности за принятие </w:t>
      </w:r>
      <w:r w:rsidR="009178E6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 в сфере личных финансов.</w:t>
      </w:r>
    </w:p>
    <w:p w:rsidR="00A867A2" w:rsidRPr="00257A9A" w:rsidRDefault="00A867A2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D2B" w:rsidRDefault="004A1D2B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175E" w:rsidRDefault="000E3C7C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C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1D7771" w:rsidRPr="001D3ECE" w:rsidRDefault="001D7771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3C7C" w:rsidRPr="000E3C7C" w:rsidRDefault="000E3C7C" w:rsidP="000E3C7C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E3C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Учебный план</w:t>
      </w:r>
    </w:p>
    <w:tbl>
      <w:tblPr>
        <w:tblW w:w="940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52"/>
        <w:gridCol w:w="4536"/>
        <w:gridCol w:w="682"/>
        <w:gridCol w:w="992"/>
        <w:gridCol w:w="877"/>
        <w:gridCol w:w="1867"/>
      </w:tblGrid>
      <w:tr w:rsidR="00B904C5" w:rsidRPr="00A5535E" w:rsidTr="00CB539A">
        <w:trPr>
          <w:trHeight w:val="298"/>
          <w:jc w:val="center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разделов /</w:t>
            </w: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04C5" w:rsidRPr="00CB6E2A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B904C5" w:rsidRPr="00A5535E" w:rsidTr="00CB539A">
        <w:trPr>
          <w:trHeight w:val="298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04C5" w:rsidRPr="00A5535E" w:rsidTr="00CB539A">
        <w:trPr>
          <w:trHeight w:val="322"/>
          <w:jc w:val="center"/>
        </w:trPr>
        <w:tc>
          <w:tcPr>
            <w:tcW w:w="4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right w:val="single" w:sz="4" w:space="0" w:color="auto"/>
            </w:tcBorders>
          </w:tcPr>
          <w:p w:rsidR="00B904C5" w:rsidRPr="00A867A2" w:rsidRDefault="00C633DD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Введение в образовательную программу. Правила поведения на занятиях. Техника безопасности 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2</w:t>
            </w:r>
          </w:p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  <w:t>1</w:t>
            </w:r>
          </w:p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en-US" w:eastAsia="ru-RU"/>
              </w:rPr>
            </w:pPr>
          </w:p>
        </w:tc>
      </w:tr>
      <w:tr w:rsidR="00B904C5" w:rsidRPr="00A5535E" w:rsidTr="00CB539A">
        <w:trPr>
          <w:trHeight w:val="322"/>
          <w:jc w:val="center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vMerge/>
            <w:tcBorders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</w:tcPr>
          <w:p w:rsidR="00B904C5" w:rsidRPr="00A867A2" w:rsidRDefault="005460CC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Беседа</w:t>
            </w:r>
          </w:p>
        </w:tc>
      </w:tr>
      <w:tr w:rsidR="00B904C5" w:rsidRPr="00A5535E" w:rsidTr="00CB539A">
        <w:trPr>
          <w:trHeight w:val="124"/>
          <w:jc w:val="center"/>
        </w:trPr>
        <w:tc>
          <w:tcPr>
            <w:tcW w:w="4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B904C5" w:rsidRPr="00A5535E" w:rsidTr="00CB539A">
        <w:trPr>
          <w:trHeight w:val="255"/>
          <w:jc w:val="center"/>
        </w:trPr>
        <w:tc>
          <w:tcPr>
            <w:tcW w:w="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</w:tcPr>
          <w:p w:rsidR="00B904C5" w:rsidRPr="00A867A2" w:rsidRDefault="002421BD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Введение в курс «Финансовая грамотность»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2421BD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5752C9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B24E2F" w:rsidP="0067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833069" w:rsidRPr="00A86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искуссия</w:t>
            </w:r>
          </w:p>
        </w:tc>
      </w:tr>
      <w:tr w:rsidR="00B904C5" w:rsidRPr="00A5535E" w:rsidTr="00CB539A">
        <w:trPr>
          <w:trHeight w:val="255"/>
          <w:jc w:val="center"/>
        </w:trPr>
        <w:tc>
          <w:tcPr>
            <w:tcW w:w="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</w:tcPr>
          <w:p w:rsidR="00B904C5" w:rsidRPr="00A867A2" w:rsidRDefault="002421BD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и расходы семьи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2D23C9" w:rsidP="0024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  <w:r w:rsidR="002421BD"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A867A2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A867A2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833069" w:rsidP="00E2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Устный опрос</w:t>
            </w:r>
            <w:r w:rsidR="000B5832"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, Практическая работа</w:t>
            </w:r>
          </w:p>
        </w:tc>
      </w:tr>
      <w:tr w:rsidR="00B904C5" w:rsidRPr="00A5535E" w:rsidTr="00CB539A">
        <w:trPr>
          <w:trHeight w:val="255"/>
          <w:jc w:val="center"/>
        </w:trPr>
        <w:tc>
          <w:tcPr>
            <w:tcW w:w="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</w:tcPr>
          <w:p w:rsidR="00B904C5" w:rsidRPr="00A867A2" w:rsidRDefault="002421BD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Риски потери денег и имущества и как человек может от этого защититься 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3D047C" w:rsidP="00242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  <w:r w:rsidR="002421BD"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E8550F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E8550F" w:rsidP="0085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CC" w:rsidRPr="00A867A2" w:rsidRDefault="00E2702E" w:rsidP="0054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</w:t>
            </w:r>
            <w:r w:rsidR="005460CC"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олевая игра</w:t>
            </w:r>
          </w:p>
          <w:p w:rsidR="00B904C5" w:rsidRPr="00A867A2" w:rsidRDefault="00E2702E" w:rsidP="0054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2D23C9" w:rsidRPr="00A5535E" w:rsidTr="00CB539A">
        <w:trPr>
          <w:trHeight w:val="255"/>
          <w:jc w:val="center"/>
        </w:trPr>
        <w:tc>
          <w:tcPr>
            <w:tcW w:w="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D93C84" w:rsidRDefault="002D23C9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</w:tcPr>
          <w:p w:rsidR="002D23C9" w:rsidRPr="00A867A2" w:rsidRDefault="002D3AC6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Человек и государство: как они взаимодействуют 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867A2" w:rsidRDefault="002D3AC6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867A2" w:rsidRDefault="003527D9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867A2" w:rsidRDefault="003527D9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867A2" w:rsidRDefault="00E2702E" w:rsidP="0054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2D23C9" w:rsidRPr="00A5535E" w:rsidTr="00CB539A">
        <w:trPr>
          <w:trHeight w:val="251"/>
          <w:jc w:val="center"/>
        </w:trPr>
        <w:tc>
          <w:tcPr>
            <w:tcW w:w="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D93C84" w:rsidRDefault="00D93C84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</w:tcPr>
          <w:p w:rsidR="002D23C9" w:rsidRPr="00A867A2" w:rsidRDefault="00EA475C" w:rsidP="001D3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7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Услуги финансовых организаций. Финансовый бизнес: чем он может помочь семье </w:t>
            </w:r>
          </w:p>
        </w:tc>
        <w:tc>
          <w:tcPr>
            <w:tcW w:w="682" w:type="dxa"/>
            <w:tcBorders>
              <w:bottom w:val="single" w:sz="4" w:space="0" w:color="auto"/>
              <w:right w:val="single" w:sz="4" w:space="0" w:color="auto"/>
            </w:tcBorders>
          </w:tcPr>
          <w:p w:rsidR="002D23C9" w:rsidRPr="00A867A2" w:rsidRDefault="00674EEF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</w:t>
            </w:r>
            <w:r w:rsidR="002D23C9"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867A2" w:rsidRDefault="00A559F0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867A2" w:rsidRDefault="00A559F0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867A2" w:rsidRDefault="00E2702E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904C5" w:rsidRPr="00A5535E" w:rsidTr="00CB539A">
        <w:trPr>
          <w:trHeight w:val="268"/>
          <w:jc w:val="center"/>
        </w:trPr>
        <w:tc>
          <w:tcPr>
            <w:tcW w:w="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D93C84" w:rsidRDefault="00C14FFC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0956EB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867A2" w:rsidRDefault="00FF1414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867A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Проверочная работа</w:t>
            </w:r>
          </w:p>
        </w:tc>
      </w:tr>
      <w:tr w:rsidR="00B904C5" w:rsidRPr="00A5535E" w:rsidTr="00CB539A">
        <w:trPr>
          <w:trHeight w:val="255"/>
          <w:jc w:val="center"/>
        </w:trPr>
        <w:tc>
          <w:tcPr>
            <w:tcW w:w="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1D3ECE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853027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3</w:t>
            </w:r>
            <w:r w:rsidR="00304873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304873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4422E" w:rsidRDefault="0034422E" w:rsidP="000E3C7C">
      <w:pPr>
        <w:tabs>
          <w:tab w:val="left" w:pos="2985"/>
        </w:tabs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F175E" w:rsidRDefault="001F175E" w:rsidP="001F175E">
      <w:pPr>
        <w:tabs>
          <w:tab w:val="left" w:pos="2985"/>
        </w:tabs>
        <w:ind w:left="965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Содержание учебного плана</w:t>
      </w:r>
    </w:p>
    <w:p w:rsidR="001F175E" w:rsidRPr="00257A9A" w:rsidRDefault="001F175E" w:rsidP="00091B4C">
      <w:pPr>
        <w:tabs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57A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 1. Введение в образовательную программу. Правила поведения на занятиях. Техника безопасности</w:t>
      </w:r>
    </w:p>
    <w:p w:rsidR="001F175E" w:rsidRPr="00257A9A" w:rsidRDefault="001F175E" w:rsidP="00091B4C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Теория.</w:t>
      </w:r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>Знакомство с содержанием программы, целью и задачами</w:t>
      </w:r>
      <w:r w:rsidR="00C72182"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правилами техники безопасности</w:t>
      </w:r>
      <w:r w:rsidR="00C72182"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занятиях.</w:t>
      </w:r>
    </w:p>
    <w:p w:rsidR="00453E26" w:rsidRDefault="00C72182" w:rsidP="00091B4C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Практика</w:t>
      </w:r>
      <w:r w:rsidR="001F175E" w:rsidRPr="00257A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1F175E"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Беседа об основах экономики «Как я понимаю слово «экономика». Игры на знакомство, внимание, выявление лидерских качеств.</w:t>
      </w:r>
    </w:p>
    <w:p w:rsidR="00C51000" w:rsidRPr="00C51000" w:rsidRDefault="00453E26" w:rsidP="00091B4C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57A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Тема 2. </w:t>
      </w:r>
      <w:r w:rsidR="00C51000" w:rsidRPr="00C5100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Введение в курс «Финансовая грамотность»</w:t>
      </w:r>
    </w:p>
    <w:p w:rsidR="0021599A" w:rsidRPr="007919A1" w:rsidRDefault="00453E26" w:rsidP="00091B4C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Теория. </w:t>
      </w:r>
      <w:r w:rsidR="0021599A" w:rsidRPr="007919A1">
        <w:rPr>
          <w:rFonts w:ascii="Times New Roman" w:hAnsi="Times New Roman" w:cs="Times New Roman"/>
          <w:sz w:val="24"/>
          <w:szCs w:val="24"/>
        </w:rPr>
        <w:t>Почему важно развивать свою финансовую грамотность.  От чего зависит благосостояние семьи. Учимся оценивать финансовое поведение людей. Учимся оценивать своё финансовое поведение.</w:t>
      </w:r>
    </w:p>
    <w:p w:rsidR="00254850" w:rsidRDefault="00453E26" w:rsidP="00254850">
      <w:pPr>
        <w:tabs>
          <w:tab w:val="left" w:pos="2985"/>
        </w:tabs>
        <w:spacing w:after="0" w:line="240" w:lineRule="auto"/>
        <w:ind w:firstLine="709"/>
        <w:jc w:val="both"/>
        <w:rPr>
          <w:rFonts w:eastAsia="Calibri"/>
          <w:b/>
          <w:i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 3</w:t>
      </w:r>
      <w:r w:rsidR="00091B4C" w:rsidRPr="00257A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254850" w:rsidRPr="0025485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Доходы и расходы семьи</w:t>
      </w:r>
    </w:p>
    <w:p w:rsidR="00135FA6" w:rsidRDefault="00091B4C" w:rsidP="00135FA6">
      <w:pPr>
        <w:tabs>
          <w:tab w:val="left" w:pos="2985"/>
        </w:tabs>
        <w:spacing w:after="0" w:line="240" w:lineRule="auto"/>
        <w:jc w:val="both"/>
        <w:rPr>
          <w:rFonts w:eastAsia="Times New Roman"/>
          <w:bCs/>
          <w:i/>
          <w:iCs/>
          <w:lang w:eastAsia="ru-RU"/>
        </w:rPr>
      </w:pPr>
      <w:r w:rsidRPr="004D4A1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Теория.</w:t>
      </w:r>
      <w:r w:rsidR="00135FA6" w:rsidRPr="007B6233">
        <w:rPr>
          <w:rFonts w:ascii="Times New Roman" w:hAnsi="Times New Roman" w:cs="Times New Roman"/>
          <w:sz w:val="24"/>
          <w:szCs w:val="24"/>
        </w:rPr>
        <w:t>Деньги: что это такое. Из чего складываются доходы семьи.</w:t>
      </w:r>
      <w:r w:rsidR="0007142A" w:rsidRPr="007B6233">
        <w:rPr>
          <w:rFonts w:ascii="Times New Roman" w:hAnsi="Times New Roman" w:cs="Times New Roman"/>
          <w:sz w:val="24"/>
          <w:szCs w:val="24"/>
        </w:rPr>
        <w:t>Как появляются расходы семьи. Как сформировать семейный бюджет.</w:t>
      </w:r>
    </w:p>
    <w:p w:rsidR="00135FA6" w:rsidRDefault="00137A00" w:rsidP="00135FA6">
      <w:pPr>
        <w:pStyle w:val="a8"/>
        <w:spacing w:after="0" w:line="240" w:lineRule="auto"/>
        <w:jc w:val="both"/>
      </w:pPr>
      <w:r w:rsidRPr="007C3598">
        <w:rPr>
          <w:rFonts w:eastAsia="Times New Roman"/>
          <w:b/>
          <w:i/>
          <w:lang w:eastAsia="ru-RU"/>
        </w:rPr>
        <w:t>Практика.</w:t>
      </w:r>
      <w:r w:rsidR="00135FA6">
        <w:t>Учебные мини-проекты «Деньги». Учимся считать семейные доходы</w:t>
      </w:r>
      <w:r w:rsidR="005A75A3">
        <w:t>. Исследуем доходы семьи. Учебные мини-проекты «Доходы семьи»</w:t>
      </w:r>
      <w:r w:rsidR="0007142A">
        <w:t>. Учимся считать семейные расходы. Исследуем расходы семьи. Учебные мини-проекты «Расходы семьи»</w:t>
      </w:r>
      <w:r w:rsidR="00027C67">
        <w:t>. Ролевая игра «Семейный совет по составлению бюджета».</w:t>
      </w:r>
      <w:r w:rsidR="006A4A27">
        <w:t>Учебные мини-проекты «Семейный бюджет».</w:t>
      </w:r>
    </w:p>
    <w:p w:rsidR="00AD3E08" w:rsidRPr="00BA1247" w:rsidRDefault="00AD3E08" w:rsidP="00AD3E08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 4</w:t>
      </w:r>
      <w:r w:rsidRPr="00257A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BA124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Риски потери денег и имущества и как человек может от этого защититься </w:t>
      </w:r>
    </w:p>
    <w:p w:rsidR="00AD3E08" w:rsidRPr="00257A9A" w:rsidRDefault="00AD3E08" w:rsidP="00AD3E08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lastRenderedPageBreak/>
        <w:t>Теория.</w:t>
      </w:r>
      <w:r w:rsidR="006E6C81" w:rsidRPr="006E6C81">
        <w:rPr>
          <w:rFonts w:ascii="Times New Roman" w:hAnsi="Times New Roman" w:cs="Times New Roman"/>
          <w:sz w:val="24"/>
          <w:szCs w:val="24"/>
        </w:rPr>
        <w:t xml:space="preserve">Почему возникают риски потери денег и имущества и как от этого защититься. </w:t>
      </w:r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>Рассмотрение непредвиденных ситуации, требующие дополнительных расходов, и понимание, как можно смягчить их последствия. Дискуссия «Экономические последствия непредвиденных событий: болезней, аварий, природных катаклизмов». Познавательная беседа «Страховая компания. Страховой полис».</w:t>
      </w:r>
    </w:p>
    <w:p w:rsidR="00AD3E08" w:rsidRPr="00257A9A" w:rsidRDefault="00AD3E08" w:rsidP="00AD3E08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>Базовые понятия и знания: финансовые риски; виды рисков.</w:t>
      </w:r>
    </w:p>
    <w:p w:rsidR="00AD3E08" w:rsidRDefault="00AD3E08" w:rsidP="00AD3E08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>Знание видов различных особых жизненных ситуаций; способов государственной поддержки в случаях природных и техногенных катастроф и других форс-мажорных случаях; видов страхования; видов финансовых рисков: инфляция, девальвация, банкротство финансовых компаний, управляющих семейными сбережениями, финансовое мошенничество; представление о способах сокращения финансовых рисков.</w:t>
      </w:r>
    </w:p>
    <w:p w:rsidR="001769F8" w:rsidRPr="009E376B" w:rsidRDefault="001769F8" w:rsidP="00AD3E08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69F8">
        <w:rPr>
          <w:rFonts w:ascii="Times New Roman" w:hAnsi="Times New Roman" w:cs="Times New Roman"/>
          <w:sz w:val="24"/>
          <w:szCs w:val="24"/>
        </w:rPr>
        <w:t>Что такое страхование и для чего оно необходимо.</w:t>
      </w:r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>Познавательная беседа «Чем поможет страхование?»</w:t>
      </w:r>
      <w:r w:rsidR="00FC4D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FC4D3D" w:rsidRPr="009E376B">
        <w:rPr>
          <w:rFonts w:ascii="Times New Roman" w:hAnsi="Times New Roman" w:cs="Times New Roman"/>
          <w:sz w:val="24"/>
          <w:szCs w:val="24"/>
        </w:rPr>
        <w:t>Как определить надёжность страховых компаний</w:t>
      </w:r>
      <w:r w:rsidR="00F07EF8">
        <w:rPr>
          <w:rFonts w:ascii="Times New Roman" w:hAnsi="Times New Roman" w:cs="Times New Roman"/>
          <w:sz w:val="24"/>
          <w:szCs w:val="24"/>
        </w:rPr>
        <w:t>.</w:t>
      </w:r>
    </w:p>
    <w:p w:rsidR="00AD3E08" w:rsidRPr="00910922" w:rsidRDefault="00AD3E08" w:rsidP="00910922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Практика.</w:t>
      </w:r>
      <w:r w:rsidR="001769F8" w:rsidRPr="007D54A1">
        <w:rPr>
          <w:rFonts w:ascii="Times New Roman" w:hAnsi="Times New Roman" w:cs="Times New Roman"/>
          <w:sz w:val="24"/>
          <w:szCs w:val="24"/>
        </w:rPr>
        <w:t>Что и как можно страховать. Ролевая игра «Страхование»</w:t>
      </w:r>
      <w:r w:rsidRPr="007D54A1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9C6499" w:rsidRPr="007D54A1">
        <w:rPr>
          <w:rFonts w:ascii="Times New Roman" w:hAnsi="Times New Roman" w:cs="Times New Roman"/>
          <w:sz w:val="24"/>
          <w:szCs w:val="24"/>
        </w:rPr>
        <w:t>исследуем, что застраховано в семье и сколько это стоит</w:t>
      </w:r>
      <w:r w:rsidR="007D54A1" w:rsidRPr="007D54A1">
        <w:rPr>
          <w:rFonts w:ascii="Times New Roman" w:hAnsi="Times New Roman" w:cs="Times New Roman"/>
          <w:sz w:val="24"/>
          <w:szCs w:val="24"/>
        </w:rPr>
        <w:t>. Учебные мини-проекты «Страхование».</w:t>
      </w:r>
      <w:r w:rsidRPr="007D54A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Что такое финансовые пирамиды?»  Практическая </w:t>
      </w:r>
      <w:proofErr w:type="gramStart"/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proofErr w:type="gramEnd"/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«Какие бывают финансовые риски?» Мини проект: «Польза и риски банковских карт?», «Что такое банк и чем он может быть вам полезен?», «Как создать свое дело?». Викторина «Деньги и их сущность».</w:t>
      </w:r>
    </w:p>
    <w:p w:rsidR="0047052D" w:rsidRPr="00257A9A" w:rsidRDefault="00137A00" w:rsidP="00135FA6">
      <w:pPr>
        <w:pStyle w:val="a8"/>
        <w:spacing w:after="0" w:line="240" w:lineRule="auto"/>
        <w:jc w:val="both"/>
        <w:rPr>
          <w:rFonts w:eastAsia="Times New Roman"/>
          <w:b/>
          <w:lang w:eastAsia="ru-RU"/>
        </w:rPr>
      </w:pPr>
      <w:r w:rsidRPr="00257A9A">
        <w:rPr>
          <w:rFonts w:eastAsia="Times New Roman"/>
          <w:color w:val="181818"/>
          <w:lang w:eastAsia="ru-RU"/>
        </w:rPr>
        <w:tab/>
      </w:r>
      <w:r w:rsidR="00910922">
        <w:rPr>
          <w:rFonts w:eastAsia="Times New Roman"/>
          <w:b/>
          <w:lang w:eastAsia="ru-RU"/>
        </w:rPr>
        <w:t>Тема 5</w:t>
      </w:r>
      <w:r w:rsidRPr="00DB4431">
        <w:rPr>
          <w:rFonts w:eastAsia="Times New Roman"/>
          <w:b/>
          <w:lang w:eastAsia="ru-RU"/>
        </w:rPr>
        <w:t>.</w:t>
      </w:r>
      <w:r w:rsidR="00910922" w:rsidRPr="00910922">
        <w:rPr>
          <w:b/>
          <w:color w:val="000000"/>
          <w:shd w:val="clear" w:color="auto" w:fill="FFFFFF"/>
        </w:rPr>
        <w:t>Человек и государство: как они взаимодействуют</w:t>
      </w:r>
      <w:r w:rsidR="00910922">
        <w:rPr>
          <w:rFonts w:ascii="Verdana" w:hAnsi="Verdana"/>
          <w:color w:val="000000"/>
          <w:sz w:val="21"/>
          <w:szCs w:val="21"/>
          <w:shd w:val="clear" w:color="auto" w:fill="FFFFFF"/>
        </w:rPr>
        <w:t> </w:t>
      </w:r>
    </w:p>
    <w:p w:rsidR="008B3AAF" w:rsidRDefault="00A345B7" w:rsidP="008B3AAF">
      <w:pPr>
        <w:pStyle w:val="a8"/>
        <w:shd w:val="clear" w:color="auto" w:fill="FFFFFF"/>
        <w:spacing w:after="0" w:line="210" w:lineRule="atLeast"/>
        <w:jc w:val="both"/>
        <w:rPr>
          <w:rFonts w:eastAsia="Times New Roman"/>
          <w:b/>
          <w:i/>
          <w:lang w:eastAsia="ru-RU"/>
        </w:rPr>
      </w:pPr>
      <w:r w:rsidRPr="00257A9A">
        <w:rPr>
          <w:b/>
          <w:i/>
        </w:rPr>
        <w:t>Теория</w:t>
      </w:r>
      <w:r w:rsidRPr="00A113CD">
        <w:rPr>
          <w:b/>
          <w:i/>
        </w:rPr>
        <w:t>.</w:t>
      </w:r>
      <w:r w:rsidR="008B3AAF">
        <w:t xml:space="preserve">Могут ли люди быть финансово независимыми от государства. Что такое налоги и почему их надо платить. Какие бывают налоги.  Как работает налоговая служба. Что такое социальные </w:t>
      </w:r>
      <w:proofErr w:type="gramStart"/>
      <w:r w:rsidR="008B3AAF">
        <w:t>пособия</w:t>
      </w:r>
      <w:proofErr w:type="gramEnd"/>
      <w:r w:rsidR="008B3AAF">
        <w:t xml:space="preserve"> и </w:t>
      </w:r>
      <w:proofErr w:type="gramStart"/>
      <w:r w:rsidR="008B3AAF">
        <w:t>какие</w:t>
      </w:r>
      <w:proofErr w:type="gramEnd"/>
      <w:r w:rsidR="008B3AAF">
        <w:t xml:space="preserve"> они бывают.  </w:t>
      </w:r>
    </w:p>
    <w:p w:rsidR="008B3AAF" w:rsidRDefault="00913814" w:rsidP="008B3AAF">
      <w:pPr>
        <w:pStyle w:val="a8"/>
        <w:shd w:val="clear" w:color="auto" w:fill="FFFFFF"/>
        <w:spacing w:after="0" w:line="210" w:lineRule="atLeast"/>
        <w:jc w:val="both"/>
        <w:rPr>
          <w:rFonts w:eastAsia="Times New Roman"/>
          <w:b/>
          <w:lang w:eastAsia="ru-RU"/>
        </w:rPr>
      </w:pPr>
      <w:r w:rsidRPr="00A113CD">
        <w:rPr>
          <w:rFonts w:eastAsia="Times New Roman"/>
          <w:b/>
          <w:i/>
          <w:lang w:eastAsia="ru-RU"/>
        </w:rPr>
        <w:t>Практика.</w:t>
      </w:r>
      <w:r w:rsidR="008B3AAF">
        <w:t>Учимся считать налоги</w:t>
      </w:r>
      <w:r w:rsidR="008B3AAF">
        <w:rPr>
          <w:rFonts w:eastAsia="Times New Roman"/>
          <w:b/>
          <w:lang w:eastAsia="ru-RU"/>
        </w:rPr>
        <w:t xml:space="preserve">. </w:t>
      </w:r>
      <w:r w:rsidR="008B3AAF">
        <w:t xml:space="preserve">Ролевая игра «Считаем налоги семьи». Сравниваем налоги граждан разных стран. Исследуем, какие налоги платит семья и что получает от государства. Учебные мини-проекты «Налоги». </w:t>
      </w:r>
      <w:r w:rsidR="00C14FFC">
        <w:t xml:space="preserve">Ролевая игра «Оформляем социальное пособие». Исследуем, какие социальные пособия получают люди. Учебные мини-проекты «Социальные пособия». </w:t>
      </w:r>
    </w:p>
    <w:p w:rsidR="00407F47" w:rsidRPr="009C5263" w:rsidRDefault="00D01F01" w:rsidP="00C14FFC">
      <w:pPr>
        <w:pStyle w:val="a8"/>
        <w:shd w:val="clear" w:color="auto" w:fill="FFFFFF"/>
        <w:spacing w:after="0" w:line="210" w:lineRule="atLeast"/>
        <w:ind w:firstLine="708"/>
        <w:jc w:val="both"/>
        <w:rPr>
          <w:rFonts w:eastAsia="Calibri"/>
          <w:b/>
          <w:lang w:eastAsia="ru-RU"/>
        </w:rPr>
      </w:pPr>
      <w:r w:rsidRPr="0089542E">
        <w:rPr>
          <w:rFonts w:eastAsia="Times New Roman"/>
          <w:b/>
          <w:lang w:eastAsia="ru-RU"/>
        </w:rPr>
        <w:t xml:space="preserve">Тема </w:t>
      </w:r>
      <w:r w:rsidR="00C14FFC">
        <w:rPr>
          <w:rFonts w:eastAsia="Times New Roman"/>
          <w:b/>
          <w:lang w:eastAsia="ru-RU"/>
        </w:rPr>
        <w:t>6</w:t>
      </w:r>
      <w:r w:rsidRPr="0089542E">
        <w:rPr>
          <w:rFonts w:eastAsia="Times New Roman"/>
          <w:b/>
          <w:lang w:eastAsia="ru-RU"/>
        </w:rPr>
        <w:t xml:space="preserve">. </w:t>
      </w:r>
      <w:r w:rsidR="00C14FFC" w:rsidRPr="009C5263">
        <w:rPr>
          <w:b/>
          <w:color w:val="000000"/>
          <w:shd w:val="clear" w:color="auto" w:fill="FFFFFF"/>
        </w:rPr>
        <w:t xml:space="preserve">Услуги финансовых организаций. Финансовый бизнес: чем он может помочь семье  </w:t>
      </w:r>
    </w:p>
    <w:p w:rsidR="002F1562" w:rsidRDefault="00A0301E" w:rsidP="00407F47">
      <w:pPr>
        <w:pStyle w:val="a8"/>
        <w:shd w:val="clear" w:color="auto" w:fill="FFFFFF"/>
        <w:spacing w:after="0" w:line="210" w:lineRule="atLeast"/>
        <w:jc w:val="both"/>
      </w:pPr>
      <w:r w:rsidRPr="0089542E">
        <w:rPr>
          <w:rFonts w:eastAsia="Times New Roman"/>
          <w:b/>
          <w:i/>
          <w:lang w:eastAsia="ru-RU"/>
        </w:rPr>
        <w:t>Теория.</w:t>
      </w:r>
      <w:r w:rsidR="0028154A">
        <w:t xml:space="preserve">Для чего нужны банки. Почему хранить сбережения в банке выгоднее, чем дома. </w:t>
      </w:r>
      <w:r w:rsidR="002F2780">
        <w:t xml:space="preserve">Сбережения, вложенные в банк или ценные бумаги, могут принести доход. Основные понятия Копилки. Коллекционирование. </w:t>
      </w:r>
      <w:r w:rsidR="006A06FB">
        <w:t xml:space="preserve">Какие бывают вклады. </w:t>
      </w:r>
      <w:r w:rsidR="004D3734">
        <w:t>Что такое кредиты и надо ли их брать</w:t>
      </w:r>
      <w:r w:rsidR="004D3734">
        <w:rPr>
          <w:rFonts w:eastAsia="Times New Roman"/>
          <w:b/>
          <w:i/>
          <w:lang w:eastAsia="ru-RU"/>
        </w:rPr>
        <w:t>.</w:t>
      </w:r>
      <w:r w:rsidR="004D3734">
        <w:t>Как избежать финансовых потерь и увеличить доходы. Как работает банк.</w:t>
      </w:r>
    </w:p>
    <w:p w:rsidR="002F1562" w:rsidRPr="002F1562" w:rsidRDefault="002F1562" w:rsidP="00407F47">
      <w:pPr>
        <w:pStyle w:val="a8"/>
        <w:shd w:val="clear" w:color="auto" w:fill="FFFFFF"/>
        <w:spacing w:after="0" w:line="210" w:lineRule="atLeast"/>
        <w:jc w:val="both"/>
      </w:pPr>
      <w:r>
        <w:tab/>
        <w:t>Что мы знаем о бизнесе.К</w:t>
      </w:r>
      <w:r w:rsidR="00156DBA">
        <w:t>ак открыть фирму. Для чего нужен</w:t>
      </w:r>
      <w:r>
        <w:t xml:space="preserve"> бизнес.  Что такое валюта и для чего она нужна. </w:t>
      </w:r>
    </w:p>
    <w:p w:rsidR="00913814" w:rsidRDefault="00094B9D" w:rsidP="00407F47">
      <w:pPr>
        <w:pStyle w:val="a8"/>
        <w:shd w:val="clear" w:color="auto" w:fill="FFFFFF"/>
        <w:spacing w:after="0" w:line="210" w:lineRule="atLeast"/>
        <w:jc w:val="both"/>
      </w:pPr>
      <w:r w:rsidRPr="00DD4E1D">
        <w:rPr>
          <w:rFonts w:eastAsia="Times New Roman"/>
          <w:b/>
          <w:i/>
          <w:lang w:eastAsia="ru-RU"/>
        </w:rPr>
        <w:t>Практика</w:t>
      </w:r>
      <w:r w:rsidRPr="00DD4E1D">
        <w:rPr>
          <w:rFonts w:eastAsia="Times New Roman"/>
          <w:lang w:eastAsia="ru-RU"/>
        </w:rPr>
        <w:t xml:space="preserve">. </w:t>
      </w:r>
      <w:r w:rsidR="002F2780">
        <w:t>Объяснить, в какой форме можно делать сбережения. Приводить примеры доходов от различных вложений денег. Сравнивать разные виды сбережений.</w:t>
      </w:r>
    </w:p>
    <w:p w:rsidR="004D3734" w:rsidRPr="00DD4E1D" w:rsidRDefault="004D3734" w:rsidP="00407F47">
      <w:pPr>
        <w:pStyle w:val="a8"/>
        <w:shd w:val="clear" w:color="auto" w:fill="FFFFFF"/>
        <w:spacing w:after="0" w:line="210" w:lineRule="atLeast"/>
        <w:jc w:val="both"/>
        <w:rPr>
          <w:rFonts w:eastAsia="Times New Roman"/>
          <w:lang w:eastAsia="ru-RU"/>
        </w:rPr>
      </w:pPr>
      <w:r>
        <w:t xml:space="preserve">Изучаем сайт Центрального банка РФ. Исследуем, какими банковскими услугами пользуется семья. Учебные мини-проекты «Банковские услуги для семьи». </w:t>
      </w:r>
      <w:r w:rsidR="002F1562">
        <w:t>Ролевая игра «Открываем фирму».</w:t>
      </w:r>
      <w:r w:rsidR="00293020">
        <w:t>Учимся находить информацию о курсах валют и их изменениях.</w:t>
      </w:r>
    </w:p>
    <w:p w:rsidR="00394F44" w:rsidRPr="00257A9A" w:rsidRDefault="00C14FFC" w:rsidP="000F76D7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Тема 7</w:t>
      </w:r>
      <w:r w:rsidR="00394F44" w:rsidRPr="00257A9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 Итоговая аттестация.</w:t>
      </w:r>
    </w:p>
    <w:p w:rsidR="00096D7A" w:rsidRDefault="00394F4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Практика.</w:t>
      </w:r>
      <w:r w:rsidR="002E48F6" w:rsidRPr="00257A9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Защита проектов</w:t>
      </w:r>
      <w:r w:rsidRPr="00257A9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0F76D7" w:rsidRDefault="000F76D7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F76D7" w:rsidRDefault="000F76D7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05453" w:rsidRPr="00257A9A" w:rsidRDefault="00005453" w:rsidP="000054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:rsidR="00005453" w:rsidRPr="00257A9A" w:rsidRDefault="00005453" w:rsidP="00005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5453" w:rsidRPr="00257A9A" w:rsidRDefault="00005453" w:rsidP="000054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 концу обучения учащиеся должны:</w:t>
      </w:r>
    </w:p>
    <w:p w:rsidR="00005453" w:rsidRPr="00972A85" w:rsidRDefault="00005453" w:rsidP="0000545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972A8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Знать:</w:t>
      </w:r>
    </w:p>
    <w:p w:rsidR="00005453" w:rsidRPr="00972A85" w:rsidRDefault="00005453" w:rsidP="000054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72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экономические термины;</w:t>
      </w:r>
      <w:r w:rsidRPr="00972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виды денег, покупательную способность денег, благосостояние семьи, банковские карты, финансовое мошенничество, страхование;</w:t>
      </w:r>
      <w:r w:rsidRPr="00972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причинах и последствиях изменения доходов и расходов семьи;</w:t>
      </w:r>
      <w:r w:rsidRPr="00972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72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роль денег в семье и обществе;</w:t>
      </w:r>
      <w:r w:rsidRPr="00972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роль государства в экономике семьи;</w:t>
      </w:r>
      <w:r w:rsidRPr="00972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правилах финансовой безопасности;</w:t>
      </w:r>
      <w:r w:rsidRPr="00972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источники доходов и направлений расходов семьи.</w:t>
      </w:r>
      <w:proofErr w:type="gramEnd"/>
    </w:p>
    <w:p w:rsidR="00005453" w:rsidRPr="00972A85" w:rsidRDefault="00005453" w:rsidP="0000545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972A8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Уметь:</w:t>
      </w:r>
    </w:p>
    <w:p w:rsidR="00005453" w:rsidRPr="00972A85" w:rsidRDefault="00005453" w:rsidP="000054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A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972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правильно распределять доходы и расходы в семье;</w:t>
      </w:r>
      <w:r w:rsidRPr="00972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создавать презентации;</w:t>
      </w:r>
      <w:r w:rsidRPr="00972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правильно использовать  экономические термины;</w:t>
      </w:r>
      <w:r w:rsidRPr="00972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рассчитывать доходы и расходы и составлять простой семейный бюджет;</w:t>
      </w:r>
      <w:r w:rsidRPr="00972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осуществлять краткосрочное и долгосрочное планирование поведения в сфере финансов;</w:t>
      </w:r>
      <w:r w:rsidRPr="00972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проводить простые финансовые расчёты.</w:t>
      </w:r>
    </w:p>
    <w:p w:rsidR="00005453" w:rsidRPr="00257A9A" w:rsidRDefault="00005453" w:rsidP="000054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D35A4" w:rsidRPr="00F21C94" w:rsidRDefault="00ED35A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05453" w:rsidRPr="00F21C94" w:rsidRDefault="00005453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05453" w:rsidRPr="00F21C94" w:rsidRDefault="00005453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05453" w:rsidRPr="00F21C94" w:rsidRDefault="00005453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05453" w:rsidRPr="00F21C94" w:rsidRDefault="00005453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05453" w:rsidRPr="00F21C94" w:rsidRDefault="00005453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05453" w:rsidRPr="00F21C94" w:rsidRDefault="00005453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05453" w:rsidRPr="00F21C94" w:rsidRDefault="00005453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5D0DDD" w:rsidRDefault="005D0DDD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D0DDD" w:rsidRDefault="005D0DDD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D0DDD" w:rsidRDefault="005D0DDD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D0DDD" w:rsidRDefault="005D0DDD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4A1D2B" w:rsidRDefault="004A1D2B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D0DDD" w:rsidRDefault="005D0DDD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D0DDD" w:rsidRDefault="005D0DDD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D0DDD" w:rsidRPr="00257A9A" w:rsidRDefault="005D0DDD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Раздел № 2. Комплекс организационно-педагогических условий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Формы аттестации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 w:bidi="ru-RU"/>
        </w:rPr>
      </w:pPr>
      <w:r w:rsidRPr="0088320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 w:bidi="ru-RU"/>
        </w:rPr>
        <w:t>Формы и виды контроля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Критериями оценки знаний, умений и навыков </w:t>
      </w:r>
      <w:r w:rsidR="00CE7D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уча</w:t>
      </w:r>
      <w:r w:rsidR="00CE7D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ю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щихся является защита проектов.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Текущий контроль проводится на каждом занятии и осуществляется методом наблюдения за правильностью выполнения заданий (устный опрос, беседа, работа в паре, работа в группах, практическая работа</w:t>
      </w:r>
      <w:r w:rsidR="001808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="001808AF" w:rsidRPr="001808AF">
        <w:rPr>
          <w:rFonts w:ascii="Times New Roman" w:hAnsi="Times New Roman" w:cs="Times New Roman"/>
          <w:sz w:val="24"/>
          <w:szCs w:val="24"/>
        </w:rPr>
        <w:t>ответы на вопросы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Итоговый контроль осуществляется в конце учебного курса</w:t>
      </w:r>
      <w:r w:rsidR="0086406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 виде защиты проектов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83201" w:rsidRPr="00883201" w:rsidRDefault="00883201" w:rsidP="00FD23A4">
      <w:pPr>
        <w:tabs>
          <w:tab w:val="left" w:pos="2985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Оценочные материалы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 w:bidi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 w:bidi="ru-RU"/>
        </w:rPr>
        <w:t>Критериями в оценке результатов являются: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итоговой аттестации используется, 3-х бальная система оценки результатов каждого обучающегося:</w:t>
      </w:r>
    </w:p>
    <w:p w:rsidR="00883201" w:rsidRPr="00883201" w:rsidRDefault="00883201" w:rsidP="00883201">
      <w:pPr>
        <w:numPr>
          <w:ilvl w:val="0"/>
          <w:numId w:val="2"/>
        </w:num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 балла – высокий уровень;</w:t>
      </w:r>
    </w:p>
    <w:p w:rsidR="00883201" w:rsidRPr="00883201" w:rsidRDefault="00883201" w:rsidP="00883201">
      <w:pPr>
        <w:numPr>
          <w:ilvl w:val="0"/>
          <w:numId w:val="2"/>
        </w:num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 балла – средний уровень;</w:t>
      </w:r>
    </w:p>
    <w:p w:rsidR="00883201" w:rsidRPr="00883201" w:rsidRDefault="00883201" w:rsidP="00883201">
      <w:pPr>
        <w:numPr>
          <w:ilvl w:val="0"/>
          <w:numId w:val="2"/>
        </w:num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балл – низкий уровень.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Высокий уровень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получает обучающийся, который успешно освоил более 70% содержания программы, подлежащей аттестации; 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средний уровень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- от 50% до 70% содержания образовательной программы, подлежащей аттестации; 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низкий уровень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не менее 20% содержания образовательной программы, подлежащей аттестации.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Критерии оценки уровня теоретической подготовки: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соответствие уровня теоретических знаний программным требованиям, </w:t>
      </w:r>
      <w:proofErr w:type="spellStart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первоначальных знаний, широта кругозора, свобода владения основными терминами и понятиями</w:t>
      </w:r>
      <w:r w:rsidR="00DA4BA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="00DA4BAC" w:rsidRPr="00710B83">
        <w:rPr>
          <w:rFonts w:ascii="Times New Roman" w:hAnsi="Times New Roman" w:cs="Times New Roman"/>
          <w:sz w:val="24"/>
          <w:szCs w:val="24"/>
        </w:rPr>
        <w:t>и понимание основных принципов экономической жизни семьи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Критерии оценки уровня практической подготовки: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соответствие уровня развития практических умений и навыков программным требованиям.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Критерии уровня развития и воспитанности: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основы морально-психологической подготовки, культура поведения, дисциплинированность и ответственность.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95050C" w:rsidRDefault="0095050C" w:rsidP="00883201">
      <w:pPr>
        <w:tabs>
          <w:tab w:val="left" w:pos="29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Условия реализации программы (материально-техническое, кадров</w:t>
      </w:r>
      <w:r w:rsidR="000711C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ое, информационное обеспечение)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Наличие кабинета с мебелью для теоретических и практических занятий. Ноутбук, калькуляторы, наглядные пособия, задачники и разработки деловых игр, ролевые игры и практикумы. 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Кадровое обеспечение</w:t>
      </w:r>
    </w:p>
    <w:p w:rsidR="00133AE6" w:rsidRPr="0093766D" w:rsidRDefault="00133AE6" w:rsidP="00133AE6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93766D">
        <w:rPr>
          <w:rFonts w:ascii="Times New Roman" w:eastAsia="Calibri" w:hAnsi="Times New Roman" w:cs="Times New Roman"/>
          <w:bCs/>
          <w:sz w:val="24"/>
          <w:szCs w:val="24"/>
        </w:rPr>
        <w:t>Реализацию программы обеспечивает педагог</w:t>
      </w:r>
      <w:r w:rsidRPr="009376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имеющий </w:t>
      </w:r>
      <w:r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r w:rsidRPr="0093766D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ысшее профессиональное образование или среднее профессиональное образование в области, соответствующей профилю </w:t>
      </w:r>
      <w:r>
        <w:rPr>
          <w:rFonts w:ascii="Times New Roman" w:hAnsi="Times New Roman" w:cs="Times New Roman"/>
          <w:sz w:val="24"/>
          <w:szCs w:val="24"/>
          <w:shd w:val="clear" w:color="auto" w:fill="FAFAFA"/>
        </w:rPr>
        <w:t>творческого</w:t>
      </w:r>
      <w:r w:rsidRPr="0093766D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133AE6" w:rsidRDefault="00133AE6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Информационное обеспечение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Для обеспечения процесса обучения по программе используются аудио-, видео-, фот</w:t>
      </w:r>
      <w:proofErr w:type="gramStart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интернет-источники. Презентации, подготовленные к занятиям.</w:t>
      </w:r>
    </w:p>
    <w:p w:rsidR="00082185" w:rsidRPr="00133AE6" w:rsidRDefault="00883201" w:rsidP="00133AE6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Дидактические (методические) материалы - 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презентации по темам курса, плакаты, схемы, видеоматериалы.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Методы обучения:  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словесный метод обучения (объяснение, беседа, устное изложение, диалог, рассказ);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gramStart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игровой (дидактические игры, игры-конкурсы);</w:t>
      </w:r>
      <w:proofErr w:type="gramEnd"/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практический</w:t>
      </w:r>
      <w:proofErr w:type="gramEnd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(выполнение работ на заданную тему);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проектный.</w:t>
      </w:r>
    </w:p>
    <w:p w:rsidR="00883201" w:rsidRPr="00883201" w:rsidRDefault="00883201" w:rsidP="007C0CA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Формы организации учебного занятия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лекции;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беседы;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защита проектов;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урок-игра.</w:t>
      </w:r>
    </w:p>
    <w:p w:rsidR="00883201" w:rsidRPr="00883201" w:rsidRDefault="00883201" w:rsidP="007C0CA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Педагогические технологии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технология группового обучения;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 технология дифференцированного обучения;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-технология игровой деятельности.</w:t>
      </w:r>
    </w:p>
    <w:p w:rsidR="00883201" w:rsidRPr="00883201" w:rsidRDefault="00883201" w:rsidP="007C0CA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Форма работы с родителями.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Информационные стенды для родителей.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Проведение совместных мероприятий, родительских собраний.</w:t>
      </w:r>
    </w:p>
    <w:p w:rsidR="00690DDA" w:rsidRPr="00257A9A" w:rsidRDefault="00690DDA" w:rsidP="00550DF7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50DF7" w:rsidRPr="00257A9A" w:rsidRDefault="00550DF7" w:rsidP="00BF5370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sectPr w:rsidR="00550DF7" w:rsidRPr="00257A9A" w:rsidSect="00D04C55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9025C" w:rsidRPr="0039025C" w:rsidRDefault="0039025C" w:rsidP="00750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25C">
        <w:rPr>
          <w:rFonts w:ascii="Times New Roman" w:hAnsi="Times New Roman" w:cs="Times New Roman"/>
          <w:b/>
          <w:sz w:val="28"/>
          <w:szCs w:val="28"/>
        </w:rPr>
        <w:lastRenderedPageBreak/>
        <w:t>Рабочие программы учебных предмет</w:t>
      </w:r>
      <w:r w:rsidR="003D34EF">
        <w:rPr>
          <w:rFonts w:ascii="Times New Roman" w:hAnsi="Times New Roman" w:cs="Times New Roman"/>
          <w:b/>
          <w:sz w:val="28"/>
          <w:szCs w:val="28"/>
        </w:rPr>
        <w:t>ов, курсов, дисциплин (модулей)</w:t>
      </w:r>
    </w:p>
    <w:p w:rsidR="0039025C" w:rsidRDefault="0039025C" w:rsidP="003902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59BF" w:rsidRPr="00B959BF" w:rsidRDefault="003D34EF" w:rsidP="00B959BF">
      <w:pPr>
        <w:spacing w:after="0" w:line="240" w:lineRule="auto"/>
        <w:ind w:left="96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воспитания</w:t>
      </w: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6E0" w:rsidRDefault="007766B5" w:rsidP="007766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66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Организация образовательно-воспитательного процесса в творческом объединении способствует воспитанию социальной активности </w:t>
      </w:r>
      <w:proofErr w:type="gramStart"/>
      <w:r w:rsidRPr="007766B5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proofErr w:type="gramEnd"/>
      <w:r w:rsidRPr="007766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взаимодействуя с окружающим социумом. Дает возможность продемонстрировать полученные в процессе освоения программы знания, умения, мастерство, а также личное отношение к людям, знаменательным событиям страны, края, района. </w:t>
      </w:r>
    </w:p>
    <w:p w:rsidR="007766B5" w:rsidRPr="007766B5" w:rsidRDefault="007766B5" w:rsidP="007766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6B5">
        <w:rPr>
          <w:rFonts w:ascii="Times New Roman" w:hAnsi="Times New Roman" w:cs="Times New Roman"/>
          <w:sz w:val="24"/>
          <w:szCs w:val="24"/>
        </w:rPr>
        <w:t xml:space="preserve">Воспитание – деятельность, направленная на развитие личности, создание условий для самоопределения и </w:t>
      </w:r>
      <w:proofErr w:type="gramStart"/>
      <w:r w:rsidRPr="007766B5">
        <w:rPr>
          <w:rFonts w:ascii="Times New Roman" w:hAnsi="Times New Roman" w:cs="Times New Roman"/>
          <w:sz w:val="24"/>
          <w:szCs w:val="24"/>
        </w:rPr>
        <w:t>социализации</w:t>
      </w:r>
      <w:proofErr w:type="gramEnd"/>
      <w:r w:rsidRPr="007766B5">
        <w:rPr>
          <w:rFonts w:ascii="Times New Roman" w:hAnsi="Times New Roman" w:cs="Times New Roman"/>
          <w:sz w:val="24"/>
          <w:szCs w:val="24"/>
        </w:rPr>
        <w:t xml:space="preserve"> обучающихся на основе социокультурных, духовно-нравственных, патриотических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7766B5" w:rsidRPr="007766B5" w:rsidRDefault="007766B5" w:rsidP="007766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Воспитывающая деятельность творческого объединения дополнительного образования имеет две важные составляющие – индивидуальную работу с каждым обучающимся и формирование творческого коллектива. </w:t>
      </w:r>
    </w:p>
    <w:p w:rsidR="007766B5" w:rsidRPr="007766B5" w:rsidRDefault="007766B5" w:rsidP="007766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 все же воспитание не ограничивается только занятиями по программе, за пределами учебного времени, обучающиеся участвуют в воспитательных мероприятиях объединения. </w:t>
      </w:r>
      <w:proofErr w:type="gramStart"/>
      <w:r w:rsidRPr="007766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Привлекательность для обучающихся творческой деятельности достигается, в том числе, посредством участия в ярких, эмоционально окрашенных мероприятиях и событиях — конкурсах, фестивалях, открытых показах и выставках, соревнованиях.</w:t>
      </w:r>
      <w:proofErr w:type="gramEnd"/>
      <w:r w:rsidRPr="007766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Традиционные ежегодные мероприятия, служат не только пространством для демонстрации достижений, но и для осмысления ценностей, знакомства с идеями и правилами, социальными нормами, погружения в профессию. </w:t>
      </w:r>
    </w:p>
    <w:p w:rsidR="007766B5" w:rsidRPr="007766B5" w:rsidRDefault="007766B5" w:rsidP="007766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776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Гражданско-патриотическое</w:t>
      </w:r>
    </w:p>
    <w:p w:rsidR="007766B5" w:rsidRPr="007766B5" w:rsidRDefault="007766B5" w:rsidP="007766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7766B5" w:rsidRPr="007766B5" w:rsidRDefault="007766B5" w:rsidP="007766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776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Духовно – нравственное  </w:t>
      </w:r>
      <w:r w:rsidRPr="007766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7766B5" w:rsidRPr="007766B5" w:rsidRDefault="007766B5" w:rsidP="007766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других народов России.</w:t>
      </w:r>
    </w:p>
    <w:p w:rsidR="007766B5" w:rsidRPr="007766B5" w:rsidRDefault="007766B5" w:rsidP="007766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6B5">
        <w:rPr>
          <w:rFonts w:ascii="Times New Roman" w:hAnsi="Times New Roman" w:cs="Times New Roman"/>
          <w:sz w:val="24"/>
          <w:szCs w:val="24"/>
        </w:rPr>
        <w:t xml:space="preserve">Педагогическая целесообразность разработки и реализации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</w:t>
      </w:r>
      <w:proofErr w:type="gramStart"/>
      <w:r w:rsidRPr="007766B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766B5">
        <w:rPr>
          <w:rFonts w:ascii="Times New Roman" w:hAnsi="Times New Roman" w:cs="Times New Roman"/>
          <w:sz w:val="24"/>
          <w:szCs w:val="24"/>
        </w:rPr>
        <w:t xml:space="preserve"> обучающимися. </w:t>
      </w:r>
      <w:proofErr w:type="gramStart"/>
      <w:r w:rsidRPr="007766B5">
        <w:rPr>
          <w:rFonts w:ascii="Times New Roman" w:hAnsi="Times New Roman" w:cs="Times New Roman"/>
          <w:sz w:val="24"/>
          <w:szCs w:val="24"/>
        </w:rPr>
        <w:t>Педагог дополнительного образования решает целый ряд педагогических задач:  помогает обучающемуся адаптироваться в новом детском коллективе, занять в нем достойное место, выявляет и развивает потенциальные общие и специальные возможности и способности обучающегося, формирует уверенность в своих силах, стремление к постоянному саморазвитию, способствует удовлетворению его потребности в самоутверждении и признании, создает каждому «ситуацию успеха».</w:t>
      </w:r>
      <w:proofErr w:type="gramEnd"/>
    </w:p>
    <w:p w:rsidR="007731CB" w:rsidRPr="007731CB" w:rsidRDefault="007731CB" w:rsidP="00C640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1CB">
        <w:rPr>
          <w:rFonts w:ascii="Times New Roman" w:hAnsi="Times New Roman" w:cs="Times New Roman"/>
          <w:sz w:val="24"/>
          <w:szCs w:val="24"/>
        </w:rPr>
        <w:lastRenderedPageBreak/>
        <w:t xml:space="preserve">Экономическая культура личности </w:t>
      </w:r>
      <w:r w:rsidR="00C640EF">
        <w:rPr>
          <w:rFonts w:ascii="Times New Roman" w:hAnsi="Times New Roman" w:cs="Times New Roman"/>
          <w:sz w:val="24"/>
          <w:szCs w:val="24"/>
        </w:rPr>
        <w:t>обучающихся</w:t>
      </w:r>
      <w:r w:rsidRPr="007731CB">
        <w:rPr>
          <w:rFonts w:ascii="Times New Roman" w:hAnsi="Times New Roman" w:cs="Times New Roman"/>
          <w:sz w:val="24"/>
          <w:szCs w:val="24"/>
        </w:rPr>
        <w:t xml:space="preserve"> характеризуется наличием первичных представлений об экономических категориях, интеллектуальных и нравственных качествах: бережливость, рачительность, смекалка, трудолюбие, умение планировать дела, осуждение жадности и расточительности. Без сформированных первичных экономических представлений невозможно формирование финансовой грамотности.</w:t>
      </w:r>
    </w:p>
    <w:p w:rsidR="00F558AD" w:rsidRDefault="00414A37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4A37">
        <w:rPr>
          <w:rFonts w:ascii="Times New Roman" w:hAnsi="Times New Roman" w:cs="Times New Roman"/>
          <w:sz w:val="24"/>
          <w:szCs w:val="24"/>
        </w:rPr>
        <w:t xml:space="preserve">Отличительные особенности данной дополнительной </w:t>
      </w:r>
      <w:r w:rsidR="00A3112C">
        <w:rPr>
          <w:rFonts w:ascii="Times New Roman" w:hAnsi="Times New Roman" w:cs="Times New Roman"/>
          <w:sz w:val="24"/>
          <w:szCs w:val="24"/>
        </w:rPr>
        <w:t>обще</w:t>
      </w:r>
      <w:r w:rsidRPr="00414A37">
        <w:rPr>
          <w:rFonts w:ascii="Times New Roman" w:hAnsi="Times New Roman" w:cs="Times New Roman"/>
          <w:sz w:val="24"/>
          <w:szCs w:val="24"/>
        </w:rPr>
        <w:t xml:space="preserve">образовательной программы. </w:t>
      </w:r>
      <w:proofErr w:type="gramStart"/>
      <w:r w:rsidRPr="00414A37">
        <w:rPr>
          <w:rFonts w:ascii="Times New Roman" w:hAnsi="Times New Roman" w:cs="Times New Roman"/>
          <w:sz w:val="24"/>
          <w:szCs w:val="24"/>
        </w:rPr>
        <w:t>Учебно-воспитательный процесс осуществляется через различные направления работы: воспитание навыков разумного поведения и потребностей; объяснение взаимосвязи между экономическими (потребности, труд, товар, деньги) и этическими категориями (бережливость, достоинство, честность, щедрость); осуществление интегрированной непосредственно-организованной деятельности, с применением ИКТ.</w:t>
      </w:r>
      <w:proofErr w:type="gramEnd"/>
    </w:p>
    <w:p w:rsidR="007863C3" w:rsidRDefault="007863C3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Pr="000B2492" w:rsidRDefault="000B2492" w:rsidP="00414A37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0B2492">
        <w:rPr>
          <w:rFonts w:ascii="Times New Roman" w:hAnsi="Times New Roman" w:cs="Times New Roman"/>
          <w:b/>
          <w:bCs/>
          <w:sz w:val="24"/>
          <w:szCs w:val="24"/>
        </w:rPr>
        <w:t>Особенности организуемого воспитательного процесса</w:t>
      </w:r>
      <w:r w:rsidRPr="000B2492">
        <w:rPr>
          <w:rFonts w:ascii="Times New Roman" w:hAnsi="Times New Roman" w:cs="Times New Roman"/>
          <w:sz w:val="24"/>
          <w:szCs w:val="24"/>
        </w:rPr>
        <w:t>.</w:t>
      </w: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2492" w:rsidRPr="000B2492" w:rsidRDefault="000B2492" w:rsidP="00414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492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>
        <w:rPr>
          <w:rFonts w:ascii="Times New Roman" w:hAnsi="Times New Roman" w:cs="Times New Roman"/>
          <w:sz w:val="24"/>
          <w:szCs w:val="24"/>
        </w:rPr>
        <w:t xml:space="preserve">творческого </w:t>
      </w:r>
      <w:r w:rsidRPr="000B2492">
        <w:rPr>
          <w:rFonts w:ascii="Times New Roman" w:hAnsi="Times New Roman" w:cs="Times New Roman"/>
          <w:sz w:val="24"/>
          <w:szCs w:val="24"/>
        </w:rPr>
        <w:t>объединения «</w:t>
      </w:r>
      <w:r>
        <w:rPr>
          <w:rFonts w:ascii="Times New Roman" w:hAnsi="Times New Roman" w:cs="Times New Roman"/>
          <w:sz w:val="24"/>
          <w:szCs w:val="24"/>
        </w:rPr>
        <w:t>Основы финансовой грамотности» имеет социально-гуманитарную </w:t>
      </w:r>
      <w:r w:rsidRPr="000B2492">
        <w:rPr>
          <w:rFonts w:ascii="Times New Roman" w:hAnsi="Times New Roman" w:cs="Times New Roman"/>
          <w:sz w:val="24"/>
          <w:szCs w:val="24"/>
        </w:rPr>
        <w:t>направленность.</w:t>
      </w:r>
    </w:p>
    <w:p w:rsidR="000B2492" w:rsidRPr="000B2492" w:rsidRDefault="000B2492" w:rsidP="00414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2492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0B2492">
        <w:rPr>
          <w:rFonts w:ascii="Times New Roman" w:hAnsi="Times New Roman" w:cs="Times New Roman"/>
          <w:sz w:val="24"/>
          <w:szCs w:val="24"/>
        </w:rPr>
        <w:t xml:space="preserve"> имеют </w:t>
      </w:r>
      <w:r w:rsidR="005D0DDD">
        <w:rPr>
          <w:rFonts w:ascii="Times New Roman" w:hAnsi="Times New Roman" w:cs="Times New Roman"/>
          <w:sz w:val="24"/>
          <w:szCs w:val="24"/>
        </w:rPr>
        <w:t>возрастную категорию от 11 до 14</w:t>
      </w:r>
      <w:r w:rsidRPr="000B2492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0B2492" w:rsidRDefault="000B2492" w:rsidP="00414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492">
        <w:rPr>
          <w:rFonts w:ascii="Times New Roman" w:hAnsi="Times New Roman" w:cs="Times New Roman"/>
          <w:sz w:val="24"/>
          <w:szCs w:val="24"/>
        </w:rPr>
        <w:t xml:space="preserve">Формы работы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B2492">
        <w:rPr>
          <w:rFonts w:ascii="Times New Roman" w:hAnsi="Times New Roman" w:cs="Times New Roman"/>
          <w:sz w:val="24"/>
          <w:szCs w:val="24"/>
        </w:rPr>
        <w:t>групповые.</w:t>
      </w:r>
    </w:p>
    <w:p w:rsidR="00414A37" w:rsidRDefault="00414A37" w:rsidP="00414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27C6" w:rsidRPr="00A027C6" w:rsidRDefault="00A027C6" w:rsidP="00D0647C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27C6">
        <w:rPr>
          <w:rFonts w:ascii="Times New Roman" w:hAnsi="Times New Roman" w:cs="Times New Roman"/>
          <w:b/>
          <w:sz w:val="24"/>
          <w:szCs w:val="24"/>
        </w:rPr>
        <w:t xml:space="preserve">Цель, задачи и результат воспитательной работы </w:t>
      </w:r>
    </w:p>
    <w:p w:rsidR="00A027C6" w:rsidRPr="00A027C6" w:rsidRDefault="00A027C6" w:rsidP="00A027C6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14A37" w:rsidRPr="00D0647C" w:rsidRDefault="00414A37" w:rsidP="00A027C6">
      <w:pPr>
        <w:pStyle w:val="ab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D0647C">
        <w:rPr>
          <w:rFonts w:ascii="Times New Roman" w:hAnsi="Times New Roman" w:cs="Times New Roman"/>
          <w:b/>
          <w:bCs/>
          <w:sz w:val="24"/>
          <w:szCs w:val="24"/>
        </w:rPr>
        <w:t>Цель воспитания</w:t>
      </w:r>
      <w:r w:rsidRPr="00D0647C">
        <w:rPr>
          <w:rFonts w:ascii="Times New Roman" w:hAnsi="Times New Roman" w:cs="Times New Roman"/>
          <w:i/>
          <w:iCs/>
          <w:sz w:val="24"/>
          <w:szCs w:val="24"/>
        </w:rPr>
        <w:t> –</w:t>
      </w:r>
      <w:r w:rsidRPr="00D0647C">
        <w:rPr>
          <w:rFonts w:ascii="Times New Roman" w:hAnsi="Times New Roman" w:cs="Times New Roman"/>
          <w:sz w:val="24"/>
          <w:szCs w:val="24"/>
        </w:rPr>
        <w:t xml:space="preserve"> создание условий для достижения </w:t>
      </w:r>
      <w:proofErr w:type="gramStart"/>
      <w:r w:rsidRPr="00D0647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0647C">
        <w:rPr>
          <w:rFonts w:ascii="Times New Roman" w:hAnsi="Times New Roman" w:cs="Times New Roman"/>
          <w:sz w:val="24"/>
          <w:szCs w:val="24"/>
        </w:rPr>
        <w:t xml:space="preserve"> необходимого для жизни в обществе социального опыта и формирования принимаемой обществом системы ценностей.</w:t>
      </w:r>
    </w:p>
    <w:p w:rsidR="00D0647C" w:rsidRPr="00D0647C" w:rsidRDefault="00D0647C" w:rsidP="00D0647C">
      <w:pPr>
        <w:shd w:val="clear" w:color="auto" w:fill="FFFFFF"/>
        <w:spacing w:line="240" w:lineRule="auto"/>
        <w:ind w:firstLine="708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4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задачи воспитательной работы:</w:t>
      </w:r>
    </w:p>
    <w:p w:rsidR="00D0647C" w:rsidRPr="00D0647C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мировоззрения и системы базовых ценностей личности;</w:t>
      </w:r>
    </w:p>
    <w:p w:rsidR="00D0647C" w:rsidRPr="00D0647C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рганизационно-правовые меры по развитию воспитания </w:t>
      </w:r>
      <w:proofErr w:type="gramStart"/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0647C" w:rsidRPr="00D0647C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риобщение </w:t>
      </w:r>
      <w:proofErr w:type="gramStart"/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общечеловеческим нормам морали, национальным устоям и традициям;</w:t>
      </w:r>
    </w:p>
    <w:p w:rsidR="00D0647C" w:rsidRPr="00D0647C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беспечение развития личности и её социально-психологической поддержки, формирование личностных качеств, необходимых для жизни;</w:t>
      </w:r>
    </w:p>
    <w:p w:rsidR="00D0647C" w:rsidRPr="00D0647C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оспитание внутренней потребности личности в здоровом образе жизни, ответственного отношения к природной и социокультурной среде обитания;</w:t>
      </w:r>
    </w:p>
    <w:p w:rsidR="00D0647C" w:rsidRPr="00D0647C" w:rsidRDefault="009F7552" w:rsidP="00796931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796931" w:rsidRPr="007969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</w:t>
      </w:r>
      <w:r w:rsidR="007969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бствовать умению самостоятельно </w:t>
      </w:r>
      <w:r w:rsidR="00796931" w:rsidRPr="007969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происходящее и использовать накапливаемый опыт в целях самосовершенствования и самореализации в процессе жизнедеятельности;</w:t>
      </w:r>
    </w:p>
    <w:p w:rsidR="00D0647C" w:rsidRPr="00BE51E1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D0647C" w:rsidRPr="00BE51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оддержка социальных инициатив и достижений обучающихся.</w:t>
      </w:r>
    </w:p>
    <w:p w:rsidR="007863C3" w:rsidRPr="007863C3" w:rsidRDefault="007863C3" w:rsidP="00786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b/>
          <w:bCs/>
          <w:sz w:val="24"/>
          <w:szCs w:val="24"/>
        </w:rPr>
        <w:t xml:space="preserve">3. Работа с коллективом </w:t>
      </w:r>
      <w:proofErr w:type="gramStart"/>
      <w:r w:rsidRPr="007863C3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7863C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56751" w:rsidRPr="00F56751" w:rsidRDefault="00F56751" w:rsidP="00F567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56751">
        <w:rPr>
          <w:rFonts w:ascii="Times New Roman" w:hAnsi="Times New Roman" w:cs="Times New Roman"/>
          <w:sz w:val="24"/>
          <w:szCs w:val="24"/>
        </w:rPr>
        <w:t xml:space="preserve">- формирование таких черт характера, как целеустремленность, дисциплинированность, ответственность, трудолюбие, практических умений по организации органов самоуправления этике и психологии общения, технологии социального и творческого проектирования; </w:t>
      </w:r>
    </w:p>
    <w:p w:rsidR="00F56751" w:rsidRPr="00F56751" w:rsidRDefault="00F56751" w:rsidP="00F567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56751">
        <w:rPr>
          <w:rFonts w:ascii="Times New Roman" w:hAnsi="Times New Roman" w:cs="Times New Roman"/>
          <w:sz w:val="24"/>
          <w:szCs w:val="24"/>
        </w:rPr>
        <w:t xml:space="preserve">- профессиональная ориентация и самоопределение </w:t>
      </w:r>
      <w:proofErr w:type="gramStart"/>
      <w:r w:rsidRPr="00F5675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56751">
        <w:rPr>
          <w:rFonts w:ascii="Times New Roman" w:hAnsi="Times New Roman" w:cs="Times New Roman"/>
          <w:sz w:val="24"/>
          <w:szCs w:val="24"/>
        </w:rPr>
        <w:t>;</w:t>
      </w:r>
    </w:p>
    <w:p w:rsidR="007863C3" w:rsidRPr="007863C3" w:rsidRDefault="007863C3" w:rsidP="007863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sz w:val="24"/>
          <w:szCs w:val="24"/>
        </w:rPr>
        <w:t>- обучение умениям и навыкам организаторской деятельности, самоорганизации, формированию ответственности за себя и других;</w:t>
      </w:r>
    </w:p>
    <w:p w:rsidR="007863C3" w:rsidRPr="007863C3" w:rsidRDefault="007863C3" w:rsidP="007863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sz w:val="24"/>
          <w:szCs w:val="24"/>
        </w:rPr>
        <w:t xml:space="preserve">- развитие творческого культурного, коммуникативного потенциала </w:t>
      </w:r>
      <w:proofErr w:type="gramStart"/>
      <w:r w:rsidR="00E931C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863C3">
        <w:rPr>
          <w:rFonts w:ascii="Times New Roman" w:hAnsi="Times New Roman" w:cs="Times New Roman"/>
          <w:sz w:val="24"/>
          <w:szCs w:val="24"/>
        </w:rPr>
        <w:t xml:space="preserve"> в процессе участия в совместной общественно – полезной деятельности;</w:t>
      </w:r>
    </w:p>
    <w:p w:rsidR="007863C3" w:rsidRPr="007863C3" w:rsidRDefault="007863C3" w:rsidP="007863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sz w:val="24"/>
          <w:szCs w:val="24"/>
        </w:rPr>
        <w:t>- содействие формированию активной гражданской позиции;</w:t>
      </w:r>
    </w:p>
    <w:p w:rsidR="007863C3" w:rsidRDefault="007863C3" w:rsidP="007863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sz w:val="24"/>
          <w:szCs w:val="24"/>
        </w:rPr>
        <w:t>- воспитание сознательного отношения к труду, к природе, к своему городу.</w:t>
      </w:r>
    </w:p>
    <w:p w:rsidR="00B81FDE" w:rsidRPr="00B81FDE" w:rsidRDefault="00B81FDE" w:rsidP="00B81F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F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Работа с родителями </w:t>
      </w:r>
    </w:p>
    <w:p w:rsidR="00B81FDE" w:rsidRPr="00B81FDE" w:rsidRDefault="008B467C" w:rsidP="00B81FD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с</w:t>
      </w:r>
      <w:r w:rsidR="00B81FDE" w:rsidRPr="00B81FDE">
        <w:rPr>
          <w:rFonts w:ascii="Times New Roman" w:hAnsi="Times New Roman" w:cs="Times New Roman"/>
          <w:sz w:val="24"/>
          <w:szCs w:val="24"/>
        </w:rPr>
        <w:t>одействие сплочению родительского коллектива и вовлечение в жизнедеятельность кружкового объединения (организация и проведение открытых занятий для родителей в течение года)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81FDE" w:rsidRPr="00922E9E" w:rsidRDefault="008B467C" w:rsidP="00922E9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о</w:t>
      </w:r>
      <w:r w:rsidR="00B81FDE" w:rsidRPr="00B81FDE">
        <w:rPr>
          <w:rFonts w:ascii="Times New Roman" w:hAnsi="Times New Roman" w:cs="Times New Roman"/>
          <w:sz w:val="24"/>
          <w:szCs w:val="24"/>
        </w:rPr>
        <w:t xml:space="preserve">формление информационных уголков для родителей по вопросам воспитания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="00B81FDE" w:rsidRPr="00B81FDE">
        <w:rPr>
          <w:rFonts w:ascii="Times New Roman" w:hAnsi="Times New Roman" w:cs="Times New Roman"/>
          <w:sz w:val="24"/>
          <w:szCs w:val="24"/>
        </w:rPr>
        <w:t>.</w:t>
      </w:r>
    </w:p>
    <w:p w:rsidR="007863C3" w:rsidRPr="007863C3" w:rsidRDefault="007863C3" w:rsidP="007863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60E52" w:rsidRDefault="00B60E52" w:rsidP="00B60E52">
      <w:pPr>
        <w:spacing w:after="0" w:line="240" w:lineRule="auto"/>
        <w:ind w:left="96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E52">
        <w:rPr>
          <w:rFonts w:ascii="Times New Roman" w:hAnsi="Times New Roman" w:cs="Times New Roman"/>
          <w:b/>
          <w:sz w:val="28"/>
          <w:szCs w:val="28"/>
        </w:rPr>
        <w:t>Календарный план воспитательной работы</w:t>
      </w:r>
    </w:p>
    <w:p w:rsidR="00B60E52" w:rsidRPr="00B60E52" w:rsidRDefault="00B60E52" w:rsidP="00B60E52">
      <w:pPr>
        <w:spacing w:after="0" w:line="240" w:lineRule="auto"/>
        <w:ind w:left="96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675"/>
        <w:gridCol w:w="5954"/>
        <w:gridCol w:w="2942"/>
      </w:tblGrid>
      <w:tr w:rsidR="004A1D2B" w:rsidTr="001F5DF8">
        <w:tc>
          <w:tcPr>
            <w:tcW w:w="675" w:type="dxa"/>
          </w:tcPr>
          <w:p w:rsidR="004A1D2B" w:rsidRPr="00B60E52" w:rsidRDefault="004A1D2B" w:rsidP="001F5DF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E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A1D2B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60E5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60E5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60E5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</w:tcPr>
          <w:p w:rsidR="004A1D2B" w:rsidRDefault="004A1D2B" w:rsidP="001F5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42" w:type="dxa"/>
          </w:tcPr>
          <w:p w:rsidR="004A1D2B" w:rsidRDefault="004A1D2B" w:rsidP="001F5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4A1D2B" w:rsidTr="001F5DF8">
        <w:tc>
          <w:tcPr>
            <w:tcW w:w="675" w:type="dxa"/>
          </w:tcPr>
          <w:p w:rsidR="004A1D2B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4A1D2B" w:rsidRPr="001155EE" w:rsidRDefault="004A1D2B" w:rsidP="001F5DF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5EE"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 безопасности дорожного движения с участием ГИБДД</w:t>
            </w:r>
          </w:p>
        </w:tc>
        <w:tc>
          <w:tcPr>
            <w:tcW w:w="2942" w:type="dxa"/>
          </w:tcPr>
          <w:p w:rsidR="004A1D2B" w:rsidRDefault="004A1D2B" w:rsidP="001F5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A1D2B" w:rsidTr="001F5DF8">
        <w:tc>
          <w:tcPr>
            <w:tcW w:w="675" w:type="dxa"/>
          </w:tcPr>
          <w:p w:rsidR="004A1D2B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4A1D2B" w:rsidRPr="001155EE" w:rsidRDefault="004A1D2B" w:rsidP="001F5DF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5EE">
              <w:rPr>
                <w:rFonts w:ascii="Times New Roman" w:eastAsia="Times New Roman" w:hAnsi="Times New Roman" w:cs="Times New Roman"/>
                <w:sz w:val="24"/>
                <w:szCs w:val="24"/>
              </w:rPr>
              <w:t>Всемирный</w:t>
            </w:r>
            <w:r w:rsidRPr="001155E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  <w:r w:rsidRPr="001155EE">
              <w:rPr>
                <w:rFonts w:ascii="Times New Roman" w:eastAsia="Times New Roman" w:hAnsi="Times New Roman" w:cs="Times New Roman"/>
                <w:sz w:val="24"/>
                <w:szCs w:val="24"/>
              </w:rPr>
              <w:t>день</w:t>
            </w:r>
            <w:r w:rsidRPr="001155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 </w:t>
            </w:r>
            <w:r w:rsidRPr="001155E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</w:t>
            </w:r>
            <w:r w:rsidRPr="001155E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 </w:t>
            </w:r>
            <w:r w:rsidRPr="001155EE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животных</w:t>
            </w:r>
          </w:p>
        </w:tc>
        <w:tc>
          <w:tcPr>
            <w:tcW w:w="2942" w:type="dxa"/>
          </w:tcPr>
          <w:p w:rsidR="004A1D2B" w:rsidRDefault="004A1D2B" w:rsidP="001F5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4A1D2B" w:rsidTr="001F5DF8">
        <w:tc>
          <w:tcPr>
            <w:tcW w:w="675" w:type="dxa"/>
          </w:tcPr>
          <w:p w:rsidR="004A1D2B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4A1D2B" w:rsidRPr="001155EE" w:rsidRDefault="004A1D2B" w:rsidP="001F5DF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55EE">
              <w:rPr>
                <w:rFonts w:ascii="Times New Roman" w:eastAsia="Times New Roman" w:hAnsi="Times New Roman" w:cs="Times New Roman"/>
                <w:sz w:val="24"/>
                <w:szCs w:val="24"/>
              </w:rPr>
              <w:t>День</w:t>
            </w:r>
            <w:r w:rsidRPr="001155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 </w:t>
            </w:r>
            <w:r w:rsidRPr="001155E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</w:t>
            </w:r>
            <w:r w:rsidRPr="001155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 </w:t>
            </w:r>
            <w:r w:rsidRPr="001155E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155E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 </w:t>
            </w:r>
            <w:r w:rsidRPr="001155E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2942" w:type="dxa"/>
          </w:tcPr>
          <w:p w:rsidR="004A1D2B" w:rsidRDefault="004A1D2B" w:rsidP="001F5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4A1D2B" w:rsidTr="001F5DF8">
        <w:tc>
          <w:tcPr>
            <w:tcW w:w="675" w:type="dxa"/>
          </w:tcPr>
          <w:p w:rsidR="004A1D2B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4A1D2B" w:rsidRPr="00A94AB4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Дни воинской славы - доблестные даты России</w:t>
            </w:r>
          </w:p>
        </w:tc>
        <w:tc>
          <w:tcPr>
            <w:tcW w:w="2942" w:type="dxa"/>
          </w:tcPr>
          <w:p w:rsidR="004A1D2B" w:rsidRDefault="004A1D2B" w:rsidP="001F5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4A1D2B" w:rsidTr="001F5DF8">
        <w:tc>
          <w:tcPr>
            <w:tcW w:w="675" w:type="dxa"/>
          </w:tcPr>
          <w:p w:rsidR="004A1D2B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4A1D2B" w:rsidRPr="00A94AB4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4A1D2B" w:rsidRDefault="004A1D2B" w:rsidP="001F5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4A1D2B" w:rsidTr="001F5DF8">
        <w:tc>
          <w:tcPr>
            <w:tcW w:w="675" w:type="dxa"/>
          </w:tcPr>
          <w:p w:rsidR="004A1D2B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4A1D2B" w:rsidRPr="00A94AB4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«Защитники Отечества» (презентация «Картины советских и российских художников на армейскую тему»)</w:t>
            </w:r>
          </w:p>
        </w:tc>
        <w:tc>
          <w:tcPr>
            <w:tcW w:w="2942" w:type="dxa"/>
          </w:tcPr>
          <w:p w:rsidR="004A1D2B" w:rsidRDefault="004A1D2B" w:rsidP="001F5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4A1D2B" w:rsidTr="001F5DF8">
        <w:tc>
          <w:tcPr>
            <w:tcW w:w="675" w:type="dxa"/>
          </w:tcPr>
          <w:p w:rsidR="004A1D2B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4A1D2B" w:rsidRPr="00A94AB4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4A1D2B" w:rsidRDefault="004A1D2B" w:rsidP="001F5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4A1D2B" w:rsidTr="001F5DF8">
        <w:tc>
          <w:tcPr>
            <w:tcW w:w="675" w:type="dxa"/>
          </w:tcPr>
          <w:p w:rsidR="004A1D2B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4A1D2B" w:rsidRPr="00A94AB4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AB4">
              <w:rPr>
                <w:rFonts w:ascii="Times New Roman" w:hAnsi="Times New Roman" w:cs="Times New Roman"/>
                <w:sz w:val="24"/>
                <w:szCs w:val="24"/>
              </w:rPr>
              <w:t>День космонавтики. Беседа «Дорога к звёздам»</w:t>
            </w:r>
          </w:p>
        </w:tc>
        <w:tc>
          <w:tcPr>
            <w:tcW w:w="2942" w:type="dxa"/>
          </w:tcPr>
          <w:p w:rsidR="004A1D2B" w:rsidRDefault="004A1D2B" w:rsidP="001F5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4A1D2B" w:rsidTr="001F5DF8">
        <w:tc>
          <w:tcPr>
            <w:tcW w:w="675" w:type="dxa"/>
          </w:tcPr>
          <w:p w:rsidR="004A1D2B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4A1D2B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Акция «Письмо солдату»</w:t>
            </w:r>
          </w:p>
        </w:tc>
        <w:tc>
          <w:tcPr>
            <w:tcW w:w="2942" w:type="dxa"/>
          </w:tcPr>
          <w:p w:rsidR="004A1D2B" w:rsidRDefault="004A1D2B" w:rsidP="001F5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4A1D2B" w:rsidTr="001F5DF8">
        <w:tc>
          <w:tcPr>
            <w:tcW w:w="675" w:type="dxa"/>
          </w:tcPr>
          <w:p w:rsidR="004A1D2B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4A1D2B" w:rsidRPr="00B5240C" w:rsidRDefault="004A1D2B" w:rsidP="001F5D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4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Встречи с сотрудниками Сбербанка </w:t>
            </w:r>
          </w:p>
        </w:tc>
        <w:tc>
          <w:tcPr>
            <w:tcW w:w="2942" w:type="dxa"/>
          </w:tcPr>
          <w:p w:rsidR="004A1D2B" w:rsidRDefault="004A1D2B" w:rsidP="001F5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4A1D2B" w:rsidTr="001F5DF8">
        <w:tc>
          <w:tcPr>
            <w:tcW w:w="675" w:type="dxa"/>
          </w:tcPr>
          <w:p w:rsidR="004A1D2B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4A1D2B" w:rsidRPr="00B5240C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4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«Правила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дорожного </w:t>
            </w:r>
            <w:r w:rsidRPr="00B5240C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движения в Ваших руках»</w:t>
            </w:r>
          </w:p>
          <w:p w:rsidR="004A1D2B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ED6">
              <w:rPr>
                <w:rFonts w:ascii="Times New Roman" w:hAnsi="Times New Roman" w:cs="Times New Roman"/>
                <w:sz w:val="24"/>
                <w:szCs w:val="24"/>
              </w:rPr>
              <w:t>Просмотр видеоматериалов</w:t>
            </w:r>
          </w:p>
        </w:tc>
        <w:tc>
          <w:tcPr>
            <w:tcW w:w="2942" w:type="dxa"/>
          </w:tcPr>
          <w:p w:rsidR="004A1D2B" w:rsidRDefault="004A1D2B" w:rsidP="001F5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4A1D2B" w:rsidRPr="006E133D" w:rsidTr="001F5DF8">
        <w:tc>
          <w:tcPr>
            <w:tcW w:w="675" w:type="dxa"/>
          </w:tcPr>
          <w:p w:rsidR="004A1D2B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4" w:type="dxa"/>
            <w:vAlign w:val="center"/>
          </w:tcPr>
          <w:p w:rsidR="004A1D2B" w:rsidRPr="0074122D" w:rsidRDefault="004A1D2B" w:rsidP="001F5D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122D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в парк. </w:t>
            </w:r>
            <w:r w:rsidRPr="007412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Активные игры на воздухе</w:t>
            </w:r>
          </w:p>
        </w:tc>
        <w:tc>
          <w:tcPr>
            <w:tcW w:w="2942" w:type="dxa"/>
            <w:vAlign w:val="center"/>
          </w:tcPr>
          <w:p w:rsidR="004A1D2B" w:rsidRPr="006E133D" w:rsidRDefault="004A1D2B" w:rsidP="001F5D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</w:tc>
      </w:tr>
      <w:tr w:rsidR="004A1D2B" w:rsidTr="001F5DF8">
        <w:tc>
          <w:tcPr>
            <w:tcW w:w="675" w:type="dxa"/>
          </w:tcPr>
          <w:p w:rsidR="004A1D2B" w:rsidRDefault="004A1D2B" w:rsidP="001F5D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4A1D2B" w:rsidRPr="003D7F0F" w:rsidRDefault="004A1D2B" w:rsidP="001F5DF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F0F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2942" w:type="dxa"/>
          </w:tcPr>
          <w:p w:rsidR="004A1D2B" w:rsidRDefault="004A1D2B" w:rsidP="001F5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</w:tbl>
    <w:p w:rsidR="00414A37" w:rsidRPr="000B2492" w:rsidRDefault="00414A37" w:rsidP="000B24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B81" w:rsidRPr="00574B81" w:rsidRDefault="00574B81" w:rsidP="00574B81">
      <w:pPr>
        <w:suppressAutoHyphens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4B8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Календарный учебный график</w:t>
      </w:r>
    </w:p>
    <w:p w:rsidR="00574B81" w:rsidRPr="00411F9F" w:rsidRDefault="00574B81" w:rsidP="00574B81">
      <w:pPr>
        <w:suppressAutoHyphens/>
        <w:spacing w:after="0"/>
        <w:jc w:val="center"/>
        <w:rPr>
          <w:rFonts w:eastAsia="Calibri" w:cs="Times New Roman"/>
          <w:sz w:val="24"/>
          <w:szCs w:val="24"/>
        </w:rPr>
      </w:pPr>
    </w:p>
    <w:tbl>
      <w:tblPr>
        <w:tblW w:w="903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27"/>
        <w:gridCol w:w="1983"/>
        <w:gridCol w:w="1984"/>
        <w:gridCol w:w="1700"/>
        <w:gridCol w:w="1842"/>
      </w:tblGrid>
      <w:tr w:rsidR="00682B93" w:rsidTr="00682B9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B93" w:rsidRDefault="00682B93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 обучения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B93" w:rsidRDefault="00682B93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начала занятий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B93" w:rsidRDefault="00682B93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окончания занятий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B93" w:rsidRDefault="00682B93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B93" w:rsidRDefault="00682B93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учебных часов</w:t>
            </w:r>
          </w:p>
        </w:tc>
      </w:tr>
      <w:tr w:rsidR="00682B93" w:rsidTr="00682B9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B93" w:rsidRDefault="00682B93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B93" w:rsidRDefault="00682B93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сентября 2023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B93" w:rsidRDefault="00682B93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 мая 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2B93" w:rsidRDefault="00682B93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B93" w:rsidRDefault="00682B93">
            <w:pPr>
              <w:suppressAutoHyphens/>
              <w:spacing w:after="20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</w:tr>
    </w:tbl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DDD" w:rsidRDefault="005D0DD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2B93" w:rsidRDefault="00682B93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DDD" w:rsidRDefault="005D0DD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CBF" w:rsidRPr="00295800" w:rsidRDefault="005F1CBF" w:rsidP="00A70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5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литературы:</w:t>
      </w:r>
    </w:p>
    <w:p w:rsidR="00295800" w:rsidRPr="005F1CBF" w:rsidRDefault="00295800" w:rsidP="00A70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для педагога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Бойко М. Азы экономики. – Издатель «Книга по требованию», Москва, 2015.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Горяев А., Чумаченко В. Финансовая грамота. – Российская экономическая школа, Москва, 2009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Грязнова А.Г., Думная Н.Н. Экономика. Учебник для 10-11 классов. – «Интеллект-Центр», Москва, 2015.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Ермаков И.В.,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Протасевич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А. Начала экономики: учебное пособие. - Новосибирск, 1997.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Лиманова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Е.Г.,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д.э.н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Буфетова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Л.П. Основы экономики. – Экономический факультет Новосибирского государственного университета, Новосибирск, 2010. </w:t>
      </w:r>
    </w:p>
    <w:p w:rsidR="005F1CBF" w:rsidRPr="005F1CBF" w:rsidRDefault="005F1CBF" w:rsidP="00C151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Липсиц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В. Удивительные приключения в стране Экономи</w:t>
      </w:r>
      <w:r w:rsidR="00C15132">
        <w:rPr>
          <w:rFonts w:ascii="Times New Roman" w:eastAsia="Times New Roman" w:hAnsi="Times New Roman" w:cs="Times New Roman"/>
          <w:sz w:val="24"/>
          <w:szCs w:val="24"/>
          <w:lang w:eastAsia="ru-RU"/>
        </w:rPr>
        <w:t>ка. – Вита-Пресс, Москва, 2000.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Романова Н. И. Экономическая игротека. –  Финансы и статистика, Москва, 1993.</w:t>
      </w:r>
    </w:p>
    <w:p w:rsidR="005F1CBF" w:rsidRPr="005F1CBF" w:rsidRDefault="005F1CBF" w:rsidP="005F1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F1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Стариченко</w:t>
      </w:r>
      <w:proofErr w:type="spellEnd"/>
      <w:r w:rsidRPr="005F1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Т.Н. Экономика: Практикум. – НЦ ЭНАС, Москва, 2004.</w:t>
      </w:r>
    </w:p>
    <w:p w:rsidR="005F1CBF" w:rsidRPr="005F1CBF" w:rsidRDefault="005F1CBF" w:rsidP="005F1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Травин Е.Н. Экономика: Ролевые игры и практикумы. - НЦ ЭНАС, Москва, 2003.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Шведова И. А. Азбука для детей и взрослых.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. 1 .Экономика. – Москва, 1992.</w:t>
      </w:r>
    </w:p>
    <w:p w:rsid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Фирсов Е. Г. Экономика. Интеллектуальные игры для школьников / Художники М. В.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Душин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Н. Куров. – «Академия развития», Ярославль. 1998.</w:t>
      </w:r>
    </w:p>
    <w:p w:rsidR="00535CFD" w:rsidRPr="00535CFD" w:rsidRDefault="00535CFD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FD">
        <w:rPr>
          <w:rFonts w:ascii="Times New Roman" w:hAnsi="Times New Roman" w:cs="Times New Roman"/>
          <w:sz w:val="24"/>
          <w:szCs w:val="24"/>
        </w:rPr>
        <w:t xml:space="preserve">Финансовая грамотность: Учебная программа. 2–4 классы </w:t>
      </w:r>
      <w:proofErr w:type="spellStart"/>
      <w:r w:rsidRPr="00535CFD">
        <w:rPr>
          <w:rFonts w:ascii="Times New Roman" w:hAnsi="Times New Roman" w:cs="Times New Roman"/>
          <w:sz w:val="24"/>
          <w:szCs w:val="24"/>
        </w:rPr>
        <w:t>общеобра</w:t>
      </w:r>
      <w:proofErr w:type="spellEnd"/>
      <w:r w:rsidRPr="00535CF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535CFD">
        <w:rPr>
          <w:rFonts w:ascii="Times New Roman" w:hAnsi="Times New Roman" w:cs="Times New Roman"/>
          <w:sz w:val="24"/>
          <w:szCs w:val="24"/>
        </w:rPr>
        <w:t>зоват</w:t>
      </w:r>
      <w:proofErr w:type="spellEnd"/>
      <w:r w:rsidRPr="00535CFD">
        <w:rPr>
          <w:rFonts w:ascii="Times New Roman" w:hAnsi="Times New Roman" w:cs="Times New Roman"/>
          <w:sz w:val="24"/>
          <w:szCs w:val="24"/>
        </w:rPr>
        <w:t xml:space="preserve">. орг. / Ю. Н. </w:t>
      </w:r>
      <w:proofErr w:type="spellStart"/>
      <w:r w:rsidRPr="00535CFD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Pr="00535CFD">
        <w:rPr>
          <w:rFonts w:ascii="Times New Roman" w:hAnsi="Times New Roman" w:cs="Times New Roman"/>
          <w:sz w:val="24"/>
          <w:szCs w:val="24"/>
        </w:rPr>
        <w:t>. — М.: ВИТА-ПРЕСС, 2014. — 16 c. (Дополнительное образование</w:t>
      </w:r>
      <w:proofErr w:type="gramStart"/>
      <w:r w:rsidRPr="00535CFD">
        <w:rPr>
          <w:rFonts w:ascii="Times New Roman" w:hAnsi="Times New Roman" w:cs="Times New Roman"/>
          <w:sz w:val="24"/>
          <w:szCs w:val="24"/>
        </w:rPr>
        <w:t>:С</w:t>
      </w:r>
      <w:proofErr w:type="gramEnd"/>
      <w:r w:rsidRPr="00535CFD">
        <w:rPr>
          <w:rFonts w:ascii="Times New Roman" w:hAnsi="Times New Roman" w:cs="Times New Roman"/>
          <w:sz w:val="24"/>
          <w:szCs w:val="24"/>
        </w:rPr>
        <w:t>ерия «Учимся разумному финан</w:t>
      </w:r>
      <w:r w:rsidR="00353C03">
        <w:rPr>
          <w:rFonts w:ascii="Times New Roman" w:hAnsi="Times New Roman" w:cs="Times New Roman"/>
          <w:sz w:val="24"/>
          <w:szCs w:val="24"/>
        </w:rPr>
        <w:t xml:space="preserve">совому поведению»). </w:t>
      </w:r>
    </w:p>
    <w:p w:rsidR="005F1CBF" w:rsidRPr="005F1CBF" w:rsidRDefault="005F1CBF" w:rsidP="005F1CBF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1CBF" w:rsidRPr="005F1CBF" w:rsidRDefault="005F1CBF" w:rsidP="005F1CB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Цифровые образовательные ресурсы:</w:t>
      </w:r>
    </w:p>
    <w:p w:rsidR="005F1CBF" w:rsidRPr="005F1CBF" w:rsidRDefault="00B80C77" w:rsidP="005F1CBF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5F1CBF" w:rsidRPr="005F1CB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http://eruditov.net </w:t>
        </w:r>
      </w:hyperlink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hyperlink r:id="rId14" w:history="1">
        <w:r w:rsidR="005F1CBF" w:rsidRPr="005F1CB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http://infourok.ru </w:t>
        </w:r>
      </w:hyperlink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F1CBF" w:rsidRPr="005F1C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proofErr w:type="spellStart"/>
      <w:r w:rsidR="005F1CBF" w:rsidRPr="005F1C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moeobrazovanie</w:t>
      </w:r>
      <w:proofErr w:type="spellEnd"/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5F1CBF" w:rsidRPr="005F1C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F1CBF" w:rsidRPr="005F1CBF" w:rsidRDefault="00B80C77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5F1CBF" w:rsidRPr="005F1CB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http://my.mail.ru</w:t>
        </w:r>
      </w:hyperlink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6" w:history="1">
        <w:r w:rsidR="005F1CBF" w:rsidRPr="005F1C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http://nsportal.ru</w:t>
        </w:r>
      </w:hyperlink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7" w:history="1">
        <w:r w:rsidR="005F1CBF" w:rsidRPr="005F1C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http://basic.economicus.ru</w:t>
        </w:r>
      </w:hyperlink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1CBF" w:rsidRPr="005F1CBF" w:rsidRDefault="005F1CBF" w:rsidP="00C151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для детей и родителей: 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Бойко М. Азы экономики. – Издатель «Книга по требованию», Москва, 2015.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Грязнова А.Г., Думная Н.Н. Экономика. Учебник для 10-11 классов. – «Интеллект-Центр», Москва, 2015.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Липсиц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В. Удивительные приключения в стране Экономика. – Вита-Пресс, Москва, 2000.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Липсиц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Экономика без тайн. - Дело, Москва, 1993.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Шведова И. А. Азбука для детей и взрослых.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. 1 .Экономика. – Москва, 1992.</w:t>
      </w: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15132" w:rsidSect="004F0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B4C" w:rsidRDefault="00091B4C">
      <w:pPr>
        <w:spacing w:after="0" w:line="240" w:lineRule="auto"/>
      </w:pPr>
      <w:r>
        <w:separator/>
      </w:r>
    </w:p>
  </w:endnote>
  <w:endnote w:type="continuationSeparator" w:id="1">
    <w:p w:rsidR="00091B4C" w:rsidRDefault="00091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A85" w:rsidRDefault="00972A85">
    <w:pPr>
      <w:pStyle w:val="a3"/>
      <w:jc w:val="center"/>
    </w:pPr>
  </w:p>
  <w:p w:rsidR="00091B4C" w:rsidRDefault="00091B4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321090"/>
    </w:sdtPr>
    <w:sdtContent>
      <w:p w:rsidR="00091B4C" w:rsidRDefault="00B80C77">
        <w:pPr>
          <w:pStyle w:val="a3"/>
          <w:jc w:val="center"/>
        </w:pPr>
        <w:r>
          <w:fldChar w:fldCharType="begin"/>
        </w:r>
        <w:r w:rsidR="00091B4C">
          <w:instrText>PAGE   \* MERGEFORMAT</w:instrText>
        </w:r>
        <w:r>
          <w:fldChar w:fldCharType="separate"/>
        </w:r>
        <w:r w:rsidR="00972A85">
          <w:rPr>
            <w:noProof/>
          </w:rPr>
          <w:t>1</w:t>
        </w:r>
        <w:r>
          <w:fldChar w:fldCharType="end"/>
        </w:r>
      </w:p>
    </w:sdtContent>
  </w:sdt>
  <w:p w:rsidR="00091B4C" w:rsidRDefault="00091B4C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7532907"/>
    </w:sdtPr>
    <w:sdtContent>
      <w:p w:rsidR="00091B4C" w:rsidRDefault="00B80C77">
        <w:pPr>
          <w:pStyle w:val="a3"/>
          <w:jc w:val="center"/>
        </w:pPr>
        <w:r>
          <w:fldChar w:fldCharType="begin"/>
        </w:r>
        <w:r w:rsidR="00091B4C">
          <w:instrText xml:space="preserve"> PAGE   \* MERGEFORMAT </w:instrText>
        </w:r>
        <w:r>
          <w:fldChar w:fldCharType="separate"/>
        </w:r>
        <w:r w:rsidR="007D117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091B4C" w:rsidRDefault="00091B4C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1043611"/>
    </w:sdtPr>
    <w:sdtContent>
      <w:p w:rsidR="00091B4C" w:rsidRDefault="00B80C77">
        <w:pPr>
          <w:pStyle w:val="a3"/>
          <w:jc w:val="center"/>
        </w:pPr>
      </w:p>
    </w:sdtContent>
  </w:sdt>
  <w:p w:rsidR="00091B4C" w:rsidRDefault="00091B4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B4C" w:rsidRDefault="00091B4C">
      <w:pPr>
        <w:spacing w:after="0" w:line="240" w:lineRule="auto"/>
      </w:pPr>
      <w:r>
        <w:separator/>
      </w:r>
    </w:p>
  </w:footnote>
  <w:footnote w:type="continuationSeparator" w:id="1">
    <w:p w:rsidR="00091B4C" w:rsidRDefault="00091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B0C74"/>
    <w:multiLevelType w:val="hybridMultilevel"/>
    <w:tmpl w:val="50A08EF4"/>
    <w:lvl w:ilvl="0" w:tplc="6A76C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55403"/>
    <w:multiLevelType w:val="hybridMultilevel"/>
    <w:tmpl w:val="8102A7AA"/>
    <w:lvl w:ilvl="0" w:tplc="AED825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932778E"/>
    <w:multiLevelType w:val="hybridMultilevel"/>
    <w:tmpl w:val="9B62999E"/>
    <w:lvl w:ilvl="0" w:tplc="0382D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E72F6A"/>
    <w:multiLevelType w:val="multilevel"/>
    <w:tmpl w:val="EE782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D45A97"/>
    <w:multiLevelType w:val="multilevel"/>
    <w:tmpl w:val="2FA0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6956"/>
    <w:rsid w:val="00005453"/>
    <w:rsid w:val="000206E6"/>
    <w:rsid w:val="0002715D"/>
    <w:rsid w:val="00027161"/>
    <w:rsid w:val="00027C67"/>
    <w:rsid w:val="000322F4"/>
    <w:rsid w:val="000329B1"/>
    <w:rsid w:val="000360EA"/>
    <w:rsid w:val="00037DFE"/>
    <w:rsid w:val="000415BE"/>
    <w:rsid w:val="0006405B"/>
    <w:rsid w:val="000711C8"/>
    <w:rsid w:val="0007142A"/>
    <w:rsid w:val="00071708"/>
    <w:rsid w:val="00082185"/>
    <w:rsid w:val="00087E7A"/>
    <w:rsid w:val="00091B4C"/>
    <w:rsid w:val="00091DD7"/>
    <w:rsid w:val="00094B9D"/>
    <w:rsid w:val="000956EB"/>
    <w:rsid w:val="00096D7A"/>
    <w:rsid w:val="000A0605"/>
    <w:rsid w:val="000A16FD"/>
    <w:rsid w:val="000B2492"/>
    <w:rsid w:val="000B46FE"/>
    <w:rsid w:val="000B5832"/>
    <w:rsid w:val="000C423F"/>
    <w:rsid w:val="000D07B7"/>
    <w:rsid w:val="000D46DB"/>
    <w:rsid w:val="000E08B8"/>
    <w:rsid w:val="000E0EFD"/>
    <w:rsid w:val="000E18D3"/>
    <w:rsid w:val="000E300C"/>
    <w:rsid w:val="000E3C7C"/>
    <w:rsid w:val="000F0559"/>
    <w:rsid w:val="000F732C"/>
    <w:rsid w:val="000F76D7"/>
    <w:rsid w:val="00104AEF"/>
    <w:rsid w:val="00106234"/>
    <w:rsid w:val="001265E3"/>
    <w:rsid w:val="0013387D"/>
    <w:rsid w:val="00133AE6"/>
    <w:rsid w:val="00135FA6"/>
    <w:rsid w:val="00137A00"/>
    <w:rsid w:val="00142CF3"/>
    <w:rsid w:val="001443EB"/>
    <w:rsid w:val="0015183B"/>
    <w:rsid w:val="00156DBA"/>
    <w:rsid w:val="00161B8C"/>
    <w:rsid w:val="00162380"/>
    <w:rsid w:val="00166BA7"/>
    <w:rsid w:val="001769F8"/>
    <w:rsid w:val="001808AF"/>
    <w:rsid w:val="001828B8"/>
    <w:rsid w:val="0019149C"/>
    <w:rsid w:val="0019269F"/>
    <w:rsid w:val="001A1AA6"/>
    <w:rsid w:val="001A3968"/>
    <w:rsid w:val="001B30A8"/>
    <w:rsid w:val="001B6625"/>
    <w:rsid w:val="001C0320"/>
    <w:rsid w:val="001C1C2B"/>
    <w:rsid w:val="001D1FFA"/>
    <w:rsid w:val="001D3ECE"/>
    <w:rsid w:val="001D5FB8"/>
    <w:rsid w:val="001D7771"/>
    <w:rsid w:val="001E2A27"/>
    <w:rsid w:val="001E55D7"/>
    <w:rsid w:val="001F175E"/>
    <w:rsid w:val="001F1DF7"/>
    <w:rsid w:val="001F57FA"/>
    <w:rsid w:val="00207AA9"/>
    <w:rsid w:val="0021599A"/>
    <w:rsid w:val="00215EB0"/>
    <w:rsid w:val="002252ED"/>
    <w:rsid w:val="00233C6A"/>
    <w:rsid w:val="002421BD"/>
    <w:rsid w:val="00253D07"/>
    <w:rsid w:val="00254850"/>
    <w:rsid w:val="00257735"/>
    <w:rsid w:val="00257A9A"/>
    <w:rsid w:val="0026653F"/>
    <w:rsid w:val="00272CB6"/>
    <w:rsid w:val="002731EE"/>
    <w:rsid w:val="00280A2B"/>
    <w:rsid w:val="0028154A"/>
    <w:rsid w:val="0028277C"/>
    <w:rsid w:val="00290C1B"/>
    <w:rsid w:val="00293020"/>
    <w:rsid w:val="00293036"/>
    <w:rsid w:val="00293883"/>
    <w:rsid w:val="00295800"/>
    <w:rsid w:val="002A4764"/>
    <w:rsid w:val="002B47E5"/>
    <w:rsid w:val="002C16E3"/>
    <w:rsid w:val="002C1E02"/>
    <w:rsid w:val="002C3A2B"/>
    <w:rsid w:val="002D0CF4"/>
    <w:rsid w:val="002D23C9"/>
    <w:rsid w:val="002D2435"/>
    <w:rsid w:val="002D3AC6"/>
    <w:rsid w:val="002D4797"/>
    <w:rsid w:val="002D6DE8"/>
    <w:rsid w:val="002D7E66"/>
    <w:rsid w:val="002E48F6"/>
    <w:rsid w:val="002E74CE"/>
    <w:rsid w:val="002E7D6F"/>
    <w:rsid w:val="002F1562"/>
    <w:rsid w:val="002F2780"/>
    <w:rsid w:val="00304873"/>
    <w:rsid w:val="00306023"/>
    <w:rsid w:val="00312AE8"/>
    <w:rsid w:val="00312B50"/>
    <w:rsid w:val="003315E3"/>
    <w:rsid w:val="00331F1D"/>
    <w:rsid w:val="00336956"/>
    <w:rsid w:val="0034422E"/>
    <w:rsid w:val="0034544A"/>
    <w:rsid w:val="003467D4"/>
    <w:rsid w:val="003527D9"/>
    <w:rsid w:val="00353C03"/>
    <w:rsid w:val="00364F42"/>
    <w:rsid w:val="00375A1C"/>
    <w:rsid w:val="003818B5"/>
    <w:rsid w:val="0039025C"/>
    <w:rsid w:val="00390500"/>
    <w:rsid w:val="00394F44"/>
    <w:rsid w:val="003B7D93"/>
    <w:rsid w:val="003C628C"/>
    <w:rsid w:val="003D047C"/>
    <w:rsid w:val="003D34EF"/>
    <w:rsid w:val="003D7F0F"/>
    <w:rsid w:val="003E1BFD"/>
    <w:rsid w:val="003E4AB4"/>
    <w:rsid w:val="00400A96"/>
    <w:rsid w:val="00402080"/>
    <w:rsid w:val="00407F47"/>
    <w:rsid w:val="00414A37"/>
    <w:rsid w:val="00415DD8"/>
    <w:rsid w:val="004442B4"/>
    <w:rsid w:val="0045318A"/>
    <w:rsid w:val="00453E26"/>
    <w:rsid w:val="004553D2"/>
    <w:rsid w:val="00462485"/>
    <w:rsid w:val="0047052D"/>
    <w:rsid w:val="004813E8"/>
    <w:rsid w:val="004824D8"/>
    <w:rsid w:val="004835F4"/>
    <w:rsid w:val="004843DF"/>
    <w:rsid w:val="004860C1"/>
    <w:rsid w:val="00486382"/>
    <w:rsid w:val="00495861"/>
    <w:rsid w:val="004A0669"/>
    <w:rsid w:val="004A1D2B"/>
    <w:rsid w:val="004C4A09"/>
    <w:rsid w:val="004D3734"/>
    <w:rsid w:val="004D4A14"/>
    <w:rsid w:val="004D4CA6"/>
    <w:rsid w:val="004E3C32"/>
    <w:rsid w:val="004E5771"/>
    <w:rsid w:val="004F04CC"/>
    <w:rsid w:val="00515B1B"/>
    <w:rsid w:val="00516955"/>
    <w:rsid w:val="005171F8"/>
    <w:rsid w:val="00535CFD"/>
    <w:rsid w:val="005460CC"/>
    <w:rsid w:val="00550DF7"/>
    <w:rsid w:val="00555073"/>
    <w:rsid w:val="005635E5"/>
    <w:rsid w:val="005704BE"/>
    <w:rsid w:val="00574B81"/>
    <w:rsid w:val="005752C9"/>
    <w:rsid w:val="0057547E"/>
    <w:rsid w:val="00587DD7"/>
    <w:rsid w:val="00587F2B"/>
    <w:rsid w:val="0059463B"/>
    <w:rsid w:val="005A75A3"/>
    <w:rsid w:val="005C6733"/>
    <w:rsid w:val="005D045D"/>
    <w:rsid w:val="005D0DDD"/>
    <w:rsid w:val="005E2645"/>
    <w:rsid w:val="005E7AEE"/>
    <w:rsid w:val="005F1CBF"/>
    <w:rsid w:val="005F615F"/>
    <w:rsid w:val="0061458D"/>
    <w:rsid w:val="00631482"/>
    <w:rsid w:val="0063481E"/>
    <w:rsid w:val="00653FB5"/>
    <w:rsid w:val="00661FBC"/>
    <w:rsid w:val="00667315"/>
    <w:rsid w:val="00672DD0"/>
    <w:rsid w:val="00674502"/>
    <w:rsid w:val="00674EEF"/>
    <w:rsid w:val="00680173"/>
    <w:rsid w:val="00682B93"/>
    <w:rsid w:val="006831CC"/>
    <w:rsid w:val="00690DDA"/>
    <w:rsid w:val="006923F5"/>
    <w:rsid w:val="00694783"/>
    <w:rsid w:val="006A06FB"/>
    <w:rsid w:val="006A4A27"/>
    <w:rsid w:val="006C404E"/>
    <w:rsid w:val="006C6213"/>
    <w:rsid w:val="006E189E"/>
    <w:rsid w:val="006E6C81"/>
    <w:rsid w:val="006F0D1E"/>
    <w:rsid w:val="006F2FBB"/>
    <w:rsid w:val="006F3F9E"/>
    <w:rsid w:val="006F437C"/>
    <w:rsid w:val="006F7C9B"/>
    <w:rsid w:val="007101AA"/>
    <w:rsid w:val="00710B83"/>
    <w:rsid w:val="00713141"/>
    <w:rsid w:val="007253C8"/>
    <w:rsid w:val="00730679"/>
    <w:rsid w:val="0073442E"/>
    <w:rsid w:val="00741133"/>
    <w:rsid w:val="0074122D"/>
    <w:rsid w:val="00743F9A"/>
    <w:rsid w:val="007502EB"/>
    <w:rsid w:val="00752C36"/>
    <w:rsid w:val="007538EA"/>
    <w:rsid w:val="00757930"/>
    <w:rsid w:val="00763BB2"/>
    <w:rsid w:val="007731CB"/>
    <w:rsid w:val="00773330"/>
    <w:rsid w:val="007739CB"/>
    <w:rsid w:val="0077534C"/>
    <w:rsid w:val="007766B5"/>
    <w:rsid w:val="007863C3"/>
    <w:rsid w:val="007919A1"/>
    <w:rsid w:val="00794901"/>
    <w:rsid w:val="00796931"/>
    <w:rsid w:val="007A11F5"/>
    <w:rsid w:val="007A63F8"/>
    <w:rsid w:val="007B127C"/>
    <w:rsid w:val="007B149F"/>
    <w:rsid w:val="007B1612"/>
    <w:rsid w:val="007B6233"/>
    <w:rsid w:val="007C0CA1"/>
    <w:rsid w:val="007C3598"/>
    <w:rsid w:val="007C7BA5"/>
    <w:rsid w:val="007D024A"/>
    <w:rsid w:val="007D117E"/>
    <w:rsid w:val="007D54A1"/>
    <w:rsid w:val="007F2457"/>
    <w:rsid w:val="007F264C"/>
    <w:rsid w:val="007F3446"/>
    <w:rsid w:val="007F35E3"/>
    <w:rsid w:val="00807280"/>
    <w:rsid w:val="00833069"/>
    <w:rsid w:val="0083535E"/>
    <w:rsid w:val="00837298"/>
    <w:rsid w:val="00837442"/>
    <w:rsid w:val="00847517"/>
    <w:rsid w:val="00851C94"/>
    <w:rsid w:val="00852D55"/>
    <w:rsid w:val="00853027"/>
    <w:rsid w:val="0086406C"/>
    <w:rsid w:val="0088058C"/>
    <w:rsid w:val="00882767"/>
    <w:rsid w:val="00883201"/>
    <w:rsid w:val="00886B18"/>
    <w:rsid w:val="00887D49"/>
    <w:rsid w:val="00893E7D"/>
    <w:rsid w:val="008951B1"/>
    <w:rsid w:val="0089542E"/>
    <w:rsid w:val="00897CB7"/>
    <w:rsid w:val="008A1DD2"/>
    <w:rsid w:val="008A449A"/>
    <w:rsid w:val="008A4D46"/>
    <w:rsid w:val="008B3AAF"/>
    <w:rsid w:val="008B467C"/>
    <w:rsid w:val="008C3424"/>
    <w:rsid w:val="008C413D"/>
    <w:rsid w:val="008F04F0"/>
    <w:rsid w:val="008F2D18"/>
    <w:rsid w:val="00910922"/>
    <w:rsid w:val="00913317"/>
    <w:rsid w:val="00913814"/>
    <w:rsid w:val="00913831"/>
    <w:rsid w:val="009138BD"/>
    <w:rsid w:val="00913EEE"/>
    <w:rsid w:val="009178E6"/>
    <w:rsid w:val="0092083F"/>
    <w:rsid w:val="00922E9E"/>
    <w:rsid w:val="009423EF"/>
    <w:rsid w:val="0095050C"/>
    <w:rsid w:val="00950C6C"/>
    <w:rsid w:val="00967FD6"/>
    <w:rsid w:val="00970F21"/>
    <w:rsid w:val="00972266"/>
    <w:rsid w:val="00972A85"/>
    <w:rsid w:val="009761AC"/>
    <w:rsid w:val="00983351"/>
    <w:rsid w:val="00987B04"/>
    <w:rsid w:val="0099054D"/>
    <w:rsid w:val="00990FFA"/>
    <w:rsid w:val="00993531"/>
    <w:rsid w:val="00994D83"/>
    <w:rsid w:val="00997248"/>
    <w:rsid w:val="009A275C"/>
    <w:rsid w:val="009A6594"/>
    <w:rsid w:val="009A66F3"/>
    <w:rsid w:val="009A6FF0"/>
    <w:rsid w:val="009B5289"/>
    <w:rsid w:val="009C5263"/>
    <w:rsid w:val="009C6499"/>
    <w:rsid w:val="009C79C4"/>
    <w:rsid w:val="009D331D"/>
    <w:rsid w:val="009E376B"/>
    <w:rsid w:val="009F64FD"/>
    <w:rsid w:val="009F7552"/>
    <w:rsid w:val="00A027C6"/>
    <w:rsid w:val="00A0301E"/>
    <w:rsid w:val="00A113CD"/>
    <w:rsid w:val="00A3112C"/>
    <w:rsid w:val="00A345B7"/>
    <w:rsid w:val="00A5535E"/>
    <w:rsid w:val="00A559F0"/>
    <w:rsid w:val="00A603D3"/>
    <w:rsid w:val="00A6107F"/>
    <w:rsid w:val="00A705BD"/>
    <w:rsid w:val="00A7673A"/>
    <w:rsid w:val="00A8037F"/>
    <w:rsid w:val="00A844CF"/>
    <w:rsid w:val="00A867A2"/>
    <w:rsid w:val="00A8696C"/>
    <w:rsid w:val="00A93E28"/>
    <w:rsid w:val="00A94AB4"/>
    <w:rsid w:val="00AA228D"/>
    <w:rsid w:val="00AA5582"/>
    <w:rsid w:val="00AB5B38"/>
    <w:rsid w:val="00AB76D8"/>
    <w:rsid w:val="00AC02AA"/>
    <w:rsid w:val="00AC65E8"/>
    <w:rsid w:val="00AD05B7"/>
    <w:rsid w:val="00AD05D3"/>
    <w:rsid w:val="00AD3E08"/>
    <w:rsid w:val="00AD55F4"/>
    <w:rsid w:val="00AE26B4"/>
    <w:rsid w:val="00AE5E0A"/>
    <w:rsid w:val="00B01F49"/>
    <w:rsid w:val="00B030B7"/>
    <w:rsid w:val="00B05437"/>
    <w:rsid w:val="00B208DF"/>
    <w:rsid w:val="00B24771"/>
    <w:rsid w:val="00B24E2F"/>
    <w:rsid w:val="00B3245B"/>
    <w:rsid w:val="00B32F4A"/>
    <w:rsid w:val="00B45FF3"/>
    <w:rsid w:val="00B5240C"/>
    <w:rsid w:val="00B60E52"/>
    <w:rsid w:val="00B80C77"/>
    <w:rsid w:val="00B81FDE"/>
    <w:rsid w:val="00B82148"/>
    <w:rsid w:val="00B82B2D"/>
    <w:rsid w:val="00B904C5"/>
    <w:rsid w:val="00B959BF"/>
    <w:rsid w:val="00BA1247"/>
    <w:rsid w:val="00BA47C6"/>
    <w:rsid w:val="00BC066B"/>
    <w:rsid w:val="00BC5BB5"/>
    <w:rsid w:val="00BD3FB4"/>
    <w:rsid w:val="00BD6484"/>
    <w:rsid w:val="00BE51E1"/>
    <w:rsid w:val="00BF19C2"/>
    <w:rsid w:val="00BF5370"/>
    <w:rsid w:val="00C10A87"/>
    <w:rsid w:val="00C14FFC"/>
    <w:rsid w:val="00C15132"/>
    <w:rsid w:val="00C21357"/>
    <w:rsid w:val="00C27672"/>
    <w:rsid w:val="00C33043"/>
    <w:rsid w:val="00C37860"/>
    <w:rsid w:val="00C45810"/>
    <w:rsid w:val="00C47189"/>
    <w:rsid w:val="00C51000"/>
    <w:rsid w:val="00C52F11"/>
    <w:rsid w:val="00C556E9"/>
    <w:rsid w:val="00C57C0B"/>
    <w:rsid w:val="00C609A2"/>
    <w:rsid w:val="00C612DA"/>
    <w:rsid w:val="00C633DD"/>
    <w:rsid w:val="00C640EF"/>
    <w:rsid w:val="00C661B0"/>
    <w:rsid w:val="00C66756"/>
    <w:rsid w:val="00C66B0C"/>
    <w:rsid w:val="00C72182"/>
    <w:rsid w:val="00C74B0C"/>
    <w:rsid w:val="00C87656"/>
    <w:rsid w:val="00C87FC3"/>
    <w:rsid w:val="00C942C3"/>
    <w:rsid w:val="00CA302F"/>
    <w:rsid w:val="00CA57D5"/>
    <w:rsid w:val="00CB46D0"/>
    <w:rsid w:val="00CB539A"/>
    <w:rsid w:val="00CB6E2A"/>
    <w:rsid w:val="00CB75EB"/>
    <w:rsid w:val="00CE4A90"/>
    <w:rsid w:val="00CE7576"/>
    <w:rsid w:val="00CE7DFA"/>
    <w:rsid w:val="00D01F01"/>
    <w:rsid w:val="00D02E68"/>
    <w:rsid w:val="00D04C55"/>
    <w:rsid w:val="00D0647C"/>
    <w:rsid w:val="00D14155"/>
    <w:rsid w:val="00D17537"/>
    <w:rsid w:val="00D210DD"/>
    <w:rsid w:val="00D27C13"/>
    <w:rsid w:val="00D36B46"/>
    <w:rsid w:val="00D43FC0"/>
    <w:rsid w:val="00D562B5"/>
    <w:rsid w:val="00D57067"/>
    <w:rsid w:val="00D709E2"/>
    <w:rsid w:val="00D762A8"/>
    <w:rsid w:val="00D77659"/>
    <w:rsid w:val="00D81F2B"/>
    <w:rsid w:val="00D8615F"/>
    <w:rsid w:val="00D86313"/>
    <w:rsid w:val="00D93C84"/>
    <w:rsid w:val="00DA3AFB"/>
    <w:rsid w:val="00DA4082"/>
    <w:rsid w:val="00DA4BAC"/>
    <w:rsid w:val="00DA59D6"/>
    <w:rsid w:val="00DA5FAA"/>
    <w:rsid w:val="00DB4431"/>
    <w:rsid w:val="00DB4B05"/>
    <w:rsid w:val="00DD18D9"/>
    <w:rsid w:val="00DD4E1D"/>
    <w:rsid w:val="00DE0DFB"/>
    <w:rsid w:val="00DE79CB"/>
    <w:rsid w:val="00DF5C88"/>
    <w:rsid w:val="00E01D03"/>
    <w:rsid w:val="00E040E1"/>
    <w:rsid w:val="00E161A8"/>
    <w:rsid w:val="00E220F7"/>
    <w:rsid w:val="00E2702E"/>
    <w:rsid w:val="00E57816"/>
    <w:rsid w:val="00E57946"/>
    <w:rsid w:val="00E8336D"/>
    <w:rsid w:val="00E8550F"/>
    <w:rsid w:val="00E931CF"/>
    <w:rsid w:val="00EA1ED6"/>
    <w:rsid w:val="00EA475C"/>
    <w:rsid w:val="00EB13D5"/>
    <w:rsid w:val="00EB2B56"/>
    <w:rsid w:val="00EB3475"/>
    <w:rsid w:val="00EB36E0"/>
    <w:rsid w:val="00EB5D9D"/>
    <w:rsid w:val="00EC1A55"/>
    <w:rsid w:val="00ED0675"/>
    <w:rsid w:val="00ED302E"/>
    <w:rsid w:val="00ED35A4"/>
    <w:rsid w:val="00ED6777"/>
    <w:rsid w:val="00EE15A5"/>
    <w:rsid w:val="00EE2148"/>
    <w:rsid w:val="00EE7D94"/>
    <w:rsid w:val="00EF06EB"/>
    <w:rsid w:val="00F00465"/>
    <w:rsid w:val="00F0219C"/>
    <w:rsid w:val="00F07EF8"/>
    <w:rsid w:val="00F119AF"/>
    <w:rsid w:val="00F17890"/>
    <w:rsid w:val="00F21C94"/>
    <w:rsid w:val="00F258AD"/>
    <w:rsid w:val="00F304EA"/>
    <w:rsid w:val="00F30781"/>
    <w:rsid w:val="00F404B6"/>
    <w:rsid w:val="00F513AB"/>
    <w:rsid w:val="00F558AD"/>
    <w:rsid w:val="00F56751"/>
    <w:rsid w:val="00F60126"/>
    <w:rsid w:val="00F84101"/>
    <w:rsid w:val="00FA396A"/>
    <w:rsid w:val="00FA6FFC"/>
    <w:rsid w:val="00FB3BE4"/>
    <w:rsid w:val="00FB521C"/>
    <w:rsid w:val="00FC4D3D"/>
    <w:rsid w:val="00FD23A4"/>
    <w:rsid w:val="00FE0513"/>
    <w:rsid w:val="00FF1414"/>
    <w:rsid w:val="00FF3783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1133"/>
  </w:style>
  <w:style w:type="paragraph" w:styleId="a5">
    <w:name w:val="header"/>
    <w:basedOn w:val="a"/>
    <w:link w:val="a6"/>
    <w:uiPriority w:val="99"/>
    <w:unhideWhenUsed/>
    <w:rsid w:val="005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2645"/>
  </w:style>
  <w:style w:type="character" w:styleId="a7">
    <w:name w:val="Emphasis"/>
    <w:basedOn w:val="a0"/>
    <w:uiPriority w:val="20"/>
    <w:qFormat/>
    <w:rsid w:val="00713141"/>
    <w:rPr>
      <w:i/>
      <w:iCs/>
    </w:rPr>
  </w:style>
  <w:style w:type="paragraph" w:styleId="a8">
    <w:name w:val="Normal (Web)"/>
    <w:basedOn w:val="a"/>
    <w:uiPriority w:val="99"/>
    <w:unhideWhenUsed/>
    <w:rsid w:val="00C66B0C"/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00A96"/>
    <w:rPr>
      <w:color w:val="0563C1" w:themeColor="hyperlink"/>
      <w:u w:val="single"/>
    </w:rPr>
  </w:style>
  <w:style w:type="character" w:styleId="aa">
    <w:name w:val="Strong"/>
    <w:basedOn w:val="a0"/>
    <w:uiPriority w:val="22"/>
    <w:qFormat/>
    <w:rsid w:val="00EE2148"/>
    <w:rPr>
      <w:b/>
      <w:bCs/>
    </w:rPr>
  </w:style>
  <w:style w:type="paragraph" w:styleId="ab">
    <w:name w:val="List Paragraph"/>
    <w:basedOn w:val="a"/>
    <w:link w:val="ac"/>
    <w:uiPriority w:val="34"/>
    <w:qFormat/>
    <w:rsid w:val="000B2492"/>
    <w:pPr>
      <w:ind w:left="720"/>
      <w:contextualSpacing/>
    </w:pPr>
  </w:style>
  <w:style w:type="table" w:styleId="ad">
    <w:name w:val="Table Grid"/>
    <w:basedOn w:val="a1"/>
    <w:uiPriority w:val="39"/>
    <w:rsid w:val="00B60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Абзац списка Знак"/>
    <w:link w:val="ab"/>
    <w:uiPriority w:val="34"/>
    <w:qFormat/>
    <w:locked/>
    <w:rsid w:val="00D0647C"/>
  </w:style>
  <w:style w:type="paragraph" w:styleId="ae">
    <w:name w:val="Balloon Text"/>
    <w:basedOn w:val="a"/>
    <w:link w:val="af"/>
    <w:uiPriority w:val="99"/>
    <w:semiHidden/>
    <w:unhideWhenUsed/>
    <w:rsid w:val="00F21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21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21910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4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5939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9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17736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80529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7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3757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5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couts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dt.che.edu54.ru/DswMedia/prikaz-882ot05082020.pdf" TargetMode="External"/><Relationship Id="rId17" Type="http://schemas.openxmlformats.org/officeDocument/2006/relationships/hyperlink" Target="http://basic.economicu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nsportal.ru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my.mail.ru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oru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D227A-DE34-4869-A20E-AC9867B3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15</Pages>
  <Words>4594</Words>
  <Characters>26192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 a</cp:lastModifiedBy>
  <cp:revision>445</cp:revision>
  <dcterms:created xsi:type="dcterms:W3CDTF">2021-10-14T19:17:00Z</dcterms:created>
  <dcterms:modified xsi:type="dcterms:W3CDTF">2024-04-17T08:23:00Z</dcterms:modified>
</cp:coreProperties>
</file>