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2" w:rsidRPr="00EE51C2" w:rsidRDefault="00EE51C2" w:rsidP="00EE5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1C2">
        <w:rPr>
          <w:rFonts w:ascii="Times New Roman" w:hAnsi="Times New Roman" w:cs="Times New Roman"/>
          <w:b/>
          <w:sz w:val="24"/>
          <w:szCs w:val="24"/>
        </w:rPr>
        <w:t xml:space="preserve">-Контрольно-измерительные материалы по финансовой </w:t>
      </w:r>
      <w:proofErr w:type="gramStart"/>
      <w:r w:rsidRPr="00EE51C2">
        <w:rPr>
          <w:rFonts w:ascii="Times New Roman" w:hAnsi="Times New Roman" w:cs="Times New Roman"/>
          <w:b/>
          <w:sz w:val="24"/>
          <w:szCs w:val="24"/>
        </w:rPr>
        <w:t>грамотности  издательства</w:t>
      </w:r>
      <w:proofErr w:type="gramEnd"/>
      <w:r w:rsidRPr="00EE51C2">
        <w:rPr>
          <w:rFonts w:ascii="Times New Roman" w:hAnsi="Times New Roman" w:cs="Times New Roman"/>
          <w:b/>
          <w:sz w:val="24"/>
          <w:szCs w:val="24"/>
        </w:rPr>
        <w:t xml:space="preserve">  Вита –пресс, 2014 из серии (Дополнительное образование: Серия «Учимся разумному финансовому поведению»)</w:t>
      </w:r>
    </w:p>
    <w:p w:rsidR="00EE51C2" w:rsidRPr="00EE51C2" w:rsidRDefault="00EE51C2" w:rsidP="00EE5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При проведении диагностической работы дополнительные материалы и оборудование не используются. Учащиеся записывают ответы в бланк тестирования.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Время выполнения диагностической работы: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1.</w:t>
      </w:r>
      <w:r w:rsidRPr="00EE51C2">
        <w:rPr>
          <w:rFonts w:ascii="Times New Roman" w:hAnsi="Times New Roman" w:cs="Times New Roman"/>
          <w:sz w:val="24"/>
          <w:szCs w:val="24"/>
        </w:rPr>
        <w:t>Что из перечисленного входит в человеческий капитал?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Домашний сейф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Умение составлять бюджет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2. </w:t>
      </w:r>
      <w:r w:rsidRPr="00EE51C2">
        <w:rPr>
          <w:rFonts w:ascii="Times New Roman" w:hAnsi="Times New Roman" w:cs="Times New Roman"/>
          <w:sz w:val="24"/>
          <w:szCs w:val="24"/>
        </w:rPr>
        <w:t>Стоимость автомобиля – это: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Сумма, за которую вы его когда-то купили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Сумма, за которую его можно продать сейчас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Сумма, по которой банк оценит машину, в случае обращения за кредитом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Сумма, за которую можно купить аналогичную новую модель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3.</w:t>
      </w:r>
      <w:r w:rsidRPr="00EE51C2">
        <w:rPr>
          <w:rFonts w:ascii="Times New Roman" w:hAnsi="Times New Roman" w:cs="Times New Roman"/>
          <w:sz w:val="24"/>
          <w:szCs w:val="24"/>
        </w:rPr>
        <w:t> Какой вид капитала ставит целью формирование дополнительных источников дохода?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Текущий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Резервный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Текущий и Резервный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4.</w:t>
      </w:r>
      <w:r w:rsidRPr="00EE51C2">
        <w:rPr>
          <w:rFonts w:ascii="Times New Roman" w:hAnsi="Times New Roman" w:cs="Times New Roman"/>
          <w:sz w:val="24"/>
          <w:szCs w:val="24"/>
        </w:rPr>
        <w:t> Верны ли следующие суждения?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Человеческий капитал можно конвертировать в деньги.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При составлении бюджета сложнее планировать доходы, чем расходы.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5.</w:t>
      </w:r>
      <w:r w:rsidRPr="00EE51C2">
        <w:rPr>
          <w:rFonts w:ascii="Times New Roman" w:hAnsi="Times New Roman" w:cs="Times New Roman"/>
          <w:sz w:val="24"/>
          <w:szCs w:val="24"/>
        </w:rPr>
        <w:t> В чем основная цель резервного капитала?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Дополнительные источники дохода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Защита от риска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 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6.</w:t>
      </w:r>
      <w:r w:rsidRPr="00EE51C2">
        <w:rPr>
          <w:rFonts w:ascii="Times New Roman" w:hAnsi="Times New Roman" w:cs="Times New Roman"/>
          <w:sz w:val="24"/>
          <w:szCs w:val="24"/>
        </w:rPr>
        <w:t> Без сбережений невозможно сформировать резерв для защиты на черный день?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7.</w:t>
      </w:r>
      <w:r w:rsidRPr="00EE51C2">
        <w:rPr>
          <w:rFonts w:ascii="Times New Roman" w:hAnsi="Times New Roman" w:cs="Times New Roman"/>
          <w:sz w:val="24"/>
          <w:szCs w:val="24"/>
        </w:rPr>
        <w:t> Что из перечисленного является инвестиционным активом?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Накопления (депозит)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Доходы от акций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Собственный бизнес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8.</w:t>
      </w:r>
      <w:r w:rsidRPr="00EE51C2">
        <w:rPr>
          <w:rFonts w:ascii="Times New Roman" w:hAnsi="Times New Roman" w:cs="Times New Roman"/>
          <w:sz w:val="24"/>
          <w:szCs w:val="24"/>
        </w:rPr>
        <w:t> В чем основная цель инвестиционного капитала?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Защита от рисков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Дополнительные источники доходов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9.</w:t>
      </w:r>
      <w:r w:rsidRPr="00EE51C2">
        <w:rPr>
          <w:rFonts w:ascii="Times New Roman" w:hAnsi="Times New Roman" w:cs="Times New Roman"/>
          <w:sz w:val="24"/>
          <w:szCs w:val="24"/>
        </w:rPr>
        <w:t> Страховая премия – это: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Плата, которую страхователь выплачивает страховщику по договору страхования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Сумма, которую страховщик возвращает страхователю при отсутствии страховых случаев в течение срока действия полиса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Вознаграждение, которое получает страховой брокер от страховой компании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Сумма, которую страховщик выплачивает страхователю при наступлении страхового случая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10.</w:t>
      </w:r>
      <w:r w:rsidRPr="00EE51C2">
        <w:rPr>
          <w:rFonts w:ascii="Times New Roman" w:hAnsi="Times New Roman" w:cs="Times New Roman"/>
          <w:sz w:val="24"/>
          <w:szCs w:val="24"/>
        </w:rPr>
        <w:t> К страхованию ответственности относится: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lastRenderedPageBreak/>
        <w:t>А) Добровольное медицинское страхование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Обязательное медицинское страхование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Открытие страхового счёта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11</w:t>
      </w:r>
      <w:r w:rsidRPr="00EE51C2">
        <w:rPr>
          <w:rFonts w:ascii="Times New Roman" w:hAnsi="Times New Roman" w:cs="Times New Roman"/>
          <w:sz w:val="24"/>
          <w:szCs w:val="24"/>
        </w:rPr>
        <w:t>. Верны ли следующие суждения?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Кредит может выдаваться по ставке 0 % годовых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В случае непогашения кредита в срок банк имеет право начислять штрафные проценты на сумму просроченной задолженности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12.</w:t>
      </w:r>
      <w:r w:rsidRPr="00EE51C2">
        <w:rPr>
          <w:rFonts w:ascii="Times New Roman" w:hAnsi="Times New Roman" w:cs="Times New Roman"/>
          <w:sz w:val="24"/>
          <w:szCs w:val="24"/>
        </w:rPr>
        <w:t> Верны ли следующие суждения?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Получатель безналичного перевода денег обязательно должен иметь банковский счет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Б) Во многих странах дорожные чеки используются не только для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обналичивания</w:t>
      </w:r>
      <w:proofErr w:type="spellEnd"/>
      <w:r w:rsidRPr="00EE51C2">
        <w:rPr>
          <w:rFonts w:ascii="Times New Roman" w:hAnsi="Times New Roman" w:cs="Times New Roman"/>
          <w:sz w:val="24"/>
          <w:szCs w:val="24"/>
        </w:rPr>
        <w:t xml:space="preserve"> денег, но и для оплаты товаров и услуг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13.</w:t>
      </w:r>
      <w:r w:rsidRPr="00EE51C2">
        <w:rPr>
          <w:rFonts w:ascii="Times New Roman" w:hAnsi="Times New Roman" w:cs="Times New Roman"/>
          <w:sz w:val="24"/>
          <w:szCs w:val="24"/>
        </w:rPr>
        <w:t> Что происходит с содержимым банковской ячейки в случае банкротства банка?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Его забирают кредиторы банка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Его забирает Агентство по страхованию вкладов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Оно полностью возвращается клиенту банка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Оно возвращается клиенту банка в части, застрахованной Агентством по страхованию вкладов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14.</w:t>
      </w:r>
      <w:r w:rsidRPr="00EE51C2">
        <w:rPr>
          <w:rFonts w:ascii="Times New Roman" w:hAnsi="Times New Roman" w:cs="Times New Roman"/>
          <w:sz w:val="24"/>
          <w:szCs w:val="24"/>
        </w:rPr>
        <w:t> Что невозможно сделать с дебетовой картой?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Провести через границу без декларирования на таможне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Снять деньги в банкомате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Взять в долг у банка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Оплатить товары и услуги в безналичной форме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15.</w:t>
      </w:r>
      <w:r w:rsidRPr="00EE51C2">
        <w:rPr>
          <w:rFonts w:ascii="Times New Roman" w:hAnsi="Times New Roman" w:cs="Times New Roman"/>
          <w:sz w:val="24"/>
          <w:szCs w:val="24"/>
        </w:rPr>
        <w:t> Что такое инвестиционный портфель?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Допустимый уровень риска при инвестировании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Набор конкретных реальных и финансовых активов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Общий подход к формированию своих инвестиций и управлению ими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Прогноз доходности по различным инвестиционным активом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16.</w:t>
      </w:r>
      <w:r w:rsidRPr="00EE51C2">
        <w:rPr>
          <w:rFonts w:ascii="Times New Roman" w:hAnsi="Times New Roman" w:cs="Times New Roman"/>
          <w:sz w:val="24"/>
          <w:szCs w:val="24"/>
        </w:rPr>
        <w:t> Какой из нижеперечисленных активов является самым рискованным?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Банковский депозит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Облигации нефтедобывающей компании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Акции этой же компании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Портфель акций всех нефтедобывающих компаний в стране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17.</w:t>
      </w:r>
      <w:r w:rsidRPr="00EE51C2">
        <w:rPr>
          <w:rFonts w:ascii="Times New Roman" w:hAnsi="Times New Roman" w:cs="Times New Roman"/>
          <w:sz w:val="24"/>
          <w:szCs w:val="24"/>
        </w:rPr>
        <w:t> Верны ли следующие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Чем короче срок инвестирования, тем более рискованной может быть инвестиционная стратегия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Цель инвестирования в том, чтобы найти актив, который является и доходным, и надежным, и ликвидным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18.</w:t>
      </w:r>
      <w:r w:rsidRPr="00EE51C2">
        <w:rPr>
          <w:rFonts w:ascii="Times New Roman" w:hAnsi="Times New Roman" w:cs="Times New Roman"/>
          <w:sz w:val="24"/>
          <w:szCs w:val="24"/>
        </w:rPr>
        <w:t> Какая организация может выплачивать пожизненную пенсию?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Пенсионный фонд РФ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lastRenderedPageBreak/>
        <w:t>Б) Негосударственный пенсионный фонд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Страховая компания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Все вышеперечисленные организации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19.</w:t>
      </w:r>
      <w:r w:rsidRPr="00EE51C2">
        <w:rPr>
          <w:rFonts w:ascii="Times New Roman" w:hAnsi="Times New Roman" w:cs="Times New Roman"/>
          <w:sz w:val="24"/>
          <w:szCs w:val="24"/>
        </w:rPr>
        <w:t> В какой пенсионной системе ставка, по которой в стране взимаются пенсионные взносы, влияет на размер пенсии?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Только в накопительной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Только в солидарной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Как в солидарной, так и в накопительной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Ни в солидарной, ни в накопительной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20.</w:t>
      </w:r>
      <w:r w:rsidRPr="00EE51C2">
        <w:rPr>
          <w:rFonts w:ascii="Times New Roman" w:hAnsi="Times New Roman" w:cs="Times New Roman"/>
          <w:sz w:val="24"/>
          <w:szCs w:val="24"/>
        </w:rPr>
        <w:t> Как лучше инвестировать пенсионные накопления?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Отложив момент инвестирования на момент выхода на пенсию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 минимальным риском, чтобы обеспечить надежность инвестиций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Поддерживая риск на приемлемом уровне за счет диверсификации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С максимальным риском, чтобы обеспечить высокий доход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21.</w:t>
      </w:r>
      <w:r w:rsidRPr="00EE51C2">
        <w:rPr>
          <w:rFonts w:ascii="Times New Roman" w:hAnsi="Times New Roman" w:cs="Times New Roman"/>
          <w:sz w:val="24"/>
          <w:szCs w:val="24"/>
        </w:rPr>
        <w:t> Какой из нижеперечисленных видов налога является прямым?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Земельный налог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Налог на добавленную стоимость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Таможенная пошлина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22.</w:t>
      </w:r>
      <w:r w:rsidRPr="00EE51C2">
        <w:rPr>
          <w:rFonts w:ascii="Times New Roman" w:hAnsi="Times New Roman" w:cs="Times New Roman"/>
          <w:sz w:val="24"/>
          <w:szCs w:val="24"/>
        </w:rPr>
        <w:t> Светлана получила от своей компании награду как «Лучший работник года» — путёвку в пансионат. По какой ставке облагается соответствующий доход, полученный Светланой?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0% Б) 9% В) 13% Г) 30%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23.</w:t>
      </w:r>
      <w:r w:rsidRPr="00EE51C2">
        <w:rPr>
          <w:rFonts w:ascii="Times New Roman" w:hAnsi="Times New Roman" w:cs="Times New Roman"/>
          <w:sz w:val="24"/>
          <w:szCs w:val="24"/>
        </w:rPr>
        <w:t> До какой даты нужно подавать налоговую декларацию для указания дохода от продажи имущества?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31 декабря текущего года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30 апреля последующего года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15 июля последующего года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Ограничения по дате отсутствуют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24.</w:t>
      </w:r>
      <w:r w:rsidRPr="00EE51C2">
        <w:rPr>
          <w:rFonts w:ascii="Times New Roman" w:hAnsi="Times New Roman" w:cs="Times New Roman"/>
          <w:sz w:val="24"/>
          <w:szCs w:val="24"/>
        </w:rPr>
        <w:t> Где мошенники могут скопировать данные с банковской карты?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А) В банкомате через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скиммер</w:t>
      </w:r>
      <w:proofErr w:type="spellEnd"/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При оплате через платежный терминал в торговой точке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При покупке через Интернет-магазин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Во всех вышеперечисленных ситуациях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25.</w:t>
      </w:r>
      <w:r w:rsidRPr="00EE51C2">
        <w:rPr>
          <w:rFonts w:ascii="Times New Roman" w:hAnsi="Times New Roman" w:cs="Times New Roman"/>
          <w:sz w:val="24"/>
          <w:szCs w:val="24"/>
        </w:rPr>
        <w:t> Что из нижеперечисленного является наиболее вероятным признаком финансовой пирамиды?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В прошлые годы финансовая компания сумела заработать для клиентов высокий доход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Компания инвестирует в высокодоходные финансовые инструменты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Основатель компании — иностранный гражданин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Компания гарантирует доход выше уровня банковских депозитов</w:t>
      </w:r>
    </w:p>
    <w:p w:rsid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Pr="00EE51C2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51C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Тест с ответами: “Финансовая грамотность”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1. Финансовую защиту благосостояния семьи обеспечивает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капитал: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резервный +</w:t>
      </w:r>
      <w:r w:rsidRPr="00EE51C2">
        <w:rPr>
          <w:rFonts w:ascii="Times New Roman" w:hAnsi="Times New Roman" w:cs="Times New Roman"/>
          <w:sz w:val="24"/>
          <w:szCs w:val="24"/>
        </w:rPr>
        <w:br/>
        <w:t>б) текущий</w:t>
      </w:r>
      <w:r w:rsidRPr="00EE51C2">
        <w:rPr>
          <w:rFonts w:ascii="Times New Roman" w:hAnsi="Times New Roman" w:cs="Times New Roman"/>
          <w:sz w:val="24"/>
          <w:szCs w:val="24"/>
        </w:rPr>
        <w:br/>
        <w:t>в) инвестиционный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2. В соответствии с законом о страховании вкладчик получит право на возмещение по своим вкладам в банке в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случае: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потери доверия к банку у населения</w:t>
      </w:r>
      <w:r w:rsidRPr="00EE51C2">
        <w:rPr>
          <w:rFonts w:ascii="Times New Roman" w:hAnsi="Times New Roman" w:cs="Times New Roman"/>
          <w:sz w:val="24"/>
          <w:szCs w:val="24"/>
        </w:rPr>
        <w:br/>
        <w:t>б) отзыва у банка лицензии +</w:t>
      </w:r>
      <w:r w:rsidRPr="00EE51C2">
        <w:rPr>
          <w:rFonts w:ascii="Times New Roman" w:hAnsi="Times New Roman" w:cs="Times New Roman"/>
          <w:sz w:val="24"/>
          <w:szCs w:val="24"/>
        </w:rPr>
        <w:br/>
        <w:t>в) повышения инфляции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Инфляция: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повышение заработной платы бюджетникам</w:t>
      </w:r>
      <w:r w:rsidRPr="00EE51C2">
        <w:rPr>
          <w:rFonts w:ascii="Times New Roman" w:hAnsi="Times New Roman" w:cs="Times New Roman"/>
          <w:sz w:val="24"/>
          <w:szCs w:val="24"/>
        </w:rPr>
        <w:br/>
        <w:t>б) повышение покупательной способности денег</w:t>
      </w:r>
      <w:r w:rsidRPr="00EE51C2">
        <w:rPr>
          <w:rFonts w:ascii="Times New Roman" w:hAnsi="Times New Roman" w:cs="Times New Roman"/>
          <w:sz w:val="24"/>
          <w:szCs w:val="24"/>
        </w:rPr>
        <w:br/>
        <w:t>в) снижение покупательной способности денег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4. Кредит, выдаваемый под залог объекта, который приобретается (земельный участок, дом, квартира),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ипотечный +</w:t>
      </w:r>
      <w:r w:rsidRPr="00EE51C2">
        <w:rPr>
          <w:rFonts w:ascii="Times New Roman" w:hAnsi="Times New Roman" w:cs="Times New Roman"/>
          <w:sz w:val="24"/>
          <w:szCs w:val="24"/>
        </w:rPr>
        <w:br/>
        <w:t>б) потребительский</w:t>
      </w:r>
      <w:r w:rsidRPr="00EE51C2">
        <w:rPr>
          <w:rFonts w:ascii="Times New Roman" w:hAnsi="Times New Roman" w:cs="Times New Roman"/>
          <w:sz w:val="24"/>
          <w:szCs w:val="24"/>
        </w:rPr>
        <w:br/>
        <w:t>в) целевой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5. Счет до востребования с минимальной процентной ставкой, то есть текущий счет, открывается для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карты: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кредитной</w:t>
      </w:r>
      <w:r w:rsidRPr="00EE51C2">
        <w:rPr>
          <w:rFonts w:ascii="Times New Roman" w:hAnsi="Times New Roman" w:cs="Times New Roman"/>
          <w:sz w:val="24"/>
          <w:szCs w:val="24"/>
        </w:rPr>
        <w:br/>
        <w:t>б) дебетовой с овердрафтом</w:t>
      </w:r>
      <w:r w:rsidRPr="00EE51C2">
        <w:rPr>
          <w:rFonts w:ascii="Times New Roman" w:hAnsi="Times New Roman" w:cs="Times New Roman"/>
          <w:sz w:val="24"/>
          <w:szCs w:val="24"/>
        </w:rPr>
        <w:br/>
        <w:t>в) дебетовой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6. Фондовый рынок – это место,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где: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продаются и покупаются строительные материалы</w:t>
      </w:r>
      <w:r w:rsidRPr="00EE51C2">
        <w:rPr>
          <w:rFonts w:ascii="Times New Roman" w:hAnsi="Times New Roman" w:cs="Times New Roman"/>
          <w:sz w:val="24"/>
          <w:szCs w:val="24"/>
        </w:rPr>
        <w:br/>
        <w:t>б) продаются и покупаются ценные бумаги +</w:t>
      </w:r>
      <w:r w:rsidRPr="00EE51C2">
        <w:rPr>
          <w:rFonts w:ascii="Times New Roman" w:hAnsi="Times New Roman" w:cs="Times New Roman"/>
          <w:sz w:val="24"/>
          <w:szCs w:val="24"/>
        </w:rPr>
        <w:br/>
        <w:t>в) продаются и покупаются продукты питания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7. Биржа – это место,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где: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продаются и покупаются автомобили</w:t>
      </w:r>
      <w:r w:rsidRPr="00EE51C2">
        <w:rPr>
          <w:rFonts w:ascii="Times New Roman" w:hAnsi="Times New Roman" w:cs="Times New Roman"/>
          <w:sz w:val="24"/>
          <w:szCs w:val="24"/>
        </w:rPr>
        <w:br/>
        <w:t>б) продаются и покупаются ценные бумаги</w:t>
      </w:r>
      <w:r w:rsidRPr="00EE51C2">
        <w:rPr>
          <w:rFonts w:ascii="Times New Roman" w:hAnsi="Times New Roman" w:cs="Times New Roman"/>
          <w:sz w:val="24"/>
          <w:szCs w:val="24"/>
        </w:rPr>
        <w:br/>
        <w:t>в) место заключения сделок между покупателями и продавцами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8. Страховые выплаты компенсируются в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случае: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материального ущерба +</w:t>
      </w:r>
      <w:r w:rsidRPr="00EE51C2">
        <w:rPr>
          <w:rFonts w:ascii="Times New Roman" w:hAnsi="Times New Roman" w:cs="Times New Roman"/>
          <w:sz w:val="24"/>
          <w:szCs w:val="24"/>
        </w:rPr>
        <w:br/>
        <w:t>б) морального ущерба</w:t>
      </w:r>
      <w:r w:rsidRPr="00EE51C2">
        <w:rPr>
          <w:rFonts w:ascii="Times New Roman" w:hAnsi="Times New Roman" w:cs="Times New Roman"/>
          <w:sz w:val="24"/>
          <w:szCs w:val="24"/>
        </w:rPr>
        <w:br/>
        <w:t>в) желания страхователя получить прибыль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9. Выплачиваемая нынешним пенсионерам и формируемая пенсионерам будущим трудовая пенсия по старости, выплачиваемая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государством: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добавочная</w:t>
      </w:r>
      <w:r w:rsidRPr="00EE51C2">
        <w:rPr>
          <w:rFonts w:ascii="Times New Roman" w:hAnsi="Times New Roman" w:cs="Times New Roman"/>
          <w:sz w:val="24"/>
          <w:szCs w:val="24"/>
        </w:rPr>
        <w:br/>
        <w:t>б) второстепенная</w:t>
      </w:r>
      <w:r w:rsidRPr="00EE51C2">
        <w:rPr>
          <w:rFonts w:ascii="Times New Roman" w:hAnsi="Times New Roman" w:cs="Times New Roman"/>
          <w:sz w:val="24"/>
          <w:szCs w:val="24"/>
        </w:rPr>
        <w:br/>
        <w:t>в) базовая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10. Выплачиваемая нынешним пенсионерам и формируемая пенсионерам будущим трудовая пенсия по старости, выплачиваемая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государством: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главная</w:t>
      </w:r>
      <w:r w:rsidRPr="00EE51C2">
        <w:rPr>
          <w:rFonts w:ascii="Times New Roman" w:hAnsi="Times New Roman" w:cs="Times New Roman"/>
          <w:sz w:val="24"/>
          <w:szCs w:val="24"/>
        </w:rPr>
        <w:br/>
        <w:t>б) накопительная +</w:t>
      </w:r>
      <w:r w:rsidRPr="00EE51C2">
        <w:rPr>
          <w:rFonts w:ascii="Times New Roman" w:hAnsi="Times New Roman" w:cs="Times New Roman"/>
          <w:sz w:val="24"/>
          <w:szCs w:val="24"/>
        </w:rPr>
        <w:br/>
        <w:t>в) дополнительная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11. Выплачиваемая нынешним пенсионерам и формируемая пенсионерам будущим трудовая пенсия по старости, выплачиваемая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государством: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страховая +</w:t>
      </w:r>
      <w:r w:rsidRPr="00EE51C2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единоразовая</w:t>
      </w:r>
      <w:proofErr w:type="spellEnd"/>
      <w:r w:rsidRPr="00EE51C2">
        <w:rPr>
          <w:rFonts w:ascii="Times New Roman" w:hAnsi="Times New Roman" w:cs="Times New Roman"/>
          <w:sz w:val="24"/>
          <w:szCs w:val="24"/>
        </w:rPr>
        <w:br/>
        <w:t>в) основная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Дисконт: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доход</w:t>
      </w:r>
      <w:r w:rsidRPr="00EE51C2">
        <w:rPr>
          <w:rFonts w:ascii="Times New Roman" w:hAnsi="Times New Roman" w:cs="Times New Roman"/>
          <w:sz w:val="24"/>
          <w:szCs w:val="24"/>
        </w:rPr>
        <w:br/>
        <w:t>б) скидка +</w:t>
      </w:r>
      <w:r w:rsidRPr="00EE51C2">
        <w:rPr>
          <w:rFonts w:ascii="Times New Roman" w:hAnsi="Times New Roman" w:cs="Times New Roman"/>
          <w:sz w:val="24"/>
          <w:szCs w:val="24"/>
        </w:rPr>
        <w:br/>
        <w:t>в) надбавка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13. Неспособность заемщика (эмитента долговых ценных бумаг) выполнять свои обязанности по займу (погашение, выплата текущего дохода и др.)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дефолт +</w:t>
      </w:r>
      <w:r w:rsidRPr="00EE51C2">
        <w:rPr>
          <w:rFonts w:ascii="Times New Roman" w:hAnsi="Times New Roman" w:cs="Times New Roman"/>
          <w:sz w:val="24"/>
          <w:szCs w:val="24"/>
        </w:rPr>
        <w:br/>
        <w:t>б) коллапс</w:t>
      </w:r>
      <w:r w:rsidRPr="00EE51C2">
        <w:rPr>
          <w:rFonts w:ascii="Times New Roman" w:hAnsi="Times New Roman" w:cs="Times New Roman"/>
          <w:sz w:val="24"/>
          <w:szCs w:val="24"/>
        </w:rPr>
        <w:br/>
        <w:t>в) девальвация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14. Такие обязательства как: банковский кредит, долги друзьям, алименты, квартплата, относят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активам</w:t>
      </w:r>
      <w:r w:rsidRPr="00EE51C2">
        <w:rPr>
          <w:rFonts w:ascii="Times New Roman" w:hAnsi="Times New Roman" w:cs="Times New Roman"/>
          <w:sz w:val="24"/>
          <w:szCs w:val="24"/>
        </w:rPr>
        <w:br/>
        <w:t>б) накоплениям</w:t>
      </w:r>
      <w:r w:rsidRPr="00EE51C2">
        <w:rPr>
          <w:rFonts w:ascii="Times New Roman" w:hAnsi="Times New Roman" w:cs="Times New Roman"/>
          <w:sz w:val="24"/>
          <w:szCs w:val="24"/>
        </w:rPr>
        <w:br/>
        <w:t>в) пассивам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15. Процент, который начисляется на первоначальную сумму депозита в банке,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простой +</w:t>
      </w:r>
      <w:r w:rsidRPr="00EE51C2">
        <w:rPr>
          <w:rFonts w:ascii="Times New Roman" w:hAnsi="Times New Roman" w:cs="Times New Roman"/>
          <w:sz w:val="24"/>
          <w:szCs w:val="24"/>
        </w:rPr>
        <w:br/>
        <w:t>б) средний</w:t>
      </w:r>
      <w:r w:rsidRPr="00EE51C2">
        <w:rPr>
          <w:rFonts w:ascii="Times New Roman" w:hAnsi="Times New Roman" w:cs="Times New Roman"/>
          <w:sz w:val="24"/>
          <w:szCs w:val="24"/>
        </w:rPr>
        <w:br/>
        <w:t>в) сложный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16. Сумма, которую банк берет за свои услуги по выдаче кредита и его обслуживанию,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ремиссия</w:t>
      </w:r>
      <w:r w:rsidRPr="00EE51C2">
        <w:rPr>
          <w:rFonts w:ascii="Times New Roman" w:hAnsi="Times New Roman" w:cs="Times New Roman"/>
          <w:sz w:val="24"/>
          <w:szCs w:val="24"/>
        </w:rPr>
        <w:br/>
        <w:t>б) комиссия +</w:t>
      </w:r>
      <w:r w:rsidRPr="00EE51C2">
        <w:rPr>
          <w:rFonts w:ascii="Times New Roman" w:hAnsi="Times New Roman" w:cs="Times New Roman"/>
          <w:sz w:val="24"/>
          <w:szCs w:val="24"/>
        </w:rPr>
        <w:br/>
        <w:t>в) процент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17. Векселя и облигации относятся к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бумагам: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дарственным</w:t>
      </w:r>
      <w:r w:rsidRPr="00EE51C2">
        <w:rPr>
          <w:rFonts w:ascii="Times New Roman" w:hAnsi="Times New Roman" w:cs="Times New Roman"/>
          <w:sz w:val="24"/>
          <w:szCs w:val="24"/>
        </w:rPr>
        <w:br/>
        <w:t>б) долевым</w:t>
      </w:r>
      <w:r w:rsidRPr="00EE51C2">
        <w:rPr>
          <w:rFonts w:ascii="Times New Roman" w:hAnsi="Times New Roman" w:cs="Times New Roman"/>
          <w:sz w:val="24"/>
          <w:szCs w:val="24"/>
        </w:rPr>
        <w:br/>
        <w:t>в) долговым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18. Вчера курс евро составлял 85,6 рубля, а сегодня – 86,1 рублей. Как изменился курс рубля по отношению к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евро: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увеличился</w:t>
      </w:r>
      <w:r w:rsidRPr="00EE51C2">
        <w:rPr>
          <w:rFonts w:ascii="Times New Roman" w:hAnsi="Times New Roman" w:cs="Times New Roman"/>
          <w:sz w:val="24"/>
          <w:szCs w:val="24"/>
        </w:rPr>
        <w:br/>
        <w:t>б) уменьшился +</w:t>
      </w:r>
      <w:r w:rsidRPr="00EE51C2">
        <w:rPr>
          <w:rFonts w:ascii="Times New Roman" w:hAnsi="Times New Roman" w:cs="Times New Roman"/>
          <w:sz w:val="24"/>
          <w:szCs w:val="24"/>
        </w:rPr>
        <w:br/>
        <w:t>в) не изменился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19. Если человек является грамотным в сфере финансов, то в отношении своих доходов он будет вести себя следующим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образом: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будет стараться израсходовать все свои доходы</w:t>
      </w:r>
      <w:r w:rsidRPr="00EE51C2">
        <w:rPr>
          <w:rFonts w:ascii="Times New Roman" w:hAnsi="Times New Roman" w:cs="Times New Roman"/>
          <w:sz w:val="24"/>
          <w:szCs w:val="24"/>
        </w:rPr>
        <w:br/>
        <w:t>б) будет стараться больше покупать как можно больше товаров и услуг</w:t>
      </w:r>
      <w:r w:rsidRPr="00EE51C2">
        <w:rPr>
          <w:rFonts w:ascii="Times New Roman" w:hAnsi="Times New Roman" w:cs="Times New Roman"/>
          <w:sz w:val="24"/>
          <w:szCs w:val="24"/>
        </w:rPr>
        <w:br/>
        <w:t>в) будет сберегать часть своего дохода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20. Вы приобретете мобильный телефон компании S в салоне связи P в кредит. Кому Вы должны будете выплачивать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кредит: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производителю телефона – компании S</w:t>
      </w:r>
      <w:r w:rsidRPr="00EE51C2">
        <w:rPr>
          <w:rFonts w:ascii="Times New Roman" w:hAnsi="Times New Roman" w:cs="Times New Roman"/>
          <w:sz w:val="24"/>
          <w:szCs w:val="24"/>
        </w:rPr>
        <w:br/>
        <w:t>б) коммерческому банку +</w:t>
      </w:r>
      <w:r w:rsidRPr="00EE51C2">
        <w:rPr>
          <w:rFonts w:ascii="Times New Roman" w:hAnsi="Times New Roman" w:cs="Times New Roman"/>
          <w:sz w:val="24"/>
          <w:szCs w:val="24"/>
        </w:rPr>
        <w:br/>
        <w:t>в) салону связи P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21. Вы решили оплатить покупку билета на самолёт через Интернет с помощью банковской карты. Потребуется ли Вам для оплаты покупки вводить ПИН-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код: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не потребуется +</w:t>
      </w:r>
      <w:r w:rsidRPr="00EE51C2">
        <w:rPr>
          <w:rFonts w:ascii="Times New Roman" w:hAnsi="Times New Roman" w:cs="Times New Roman"/>
          <w:sz w:val="24"/>
          <w:szCs w:val="24"/>
        </w:rPr>
        <w:br/>
        <w:t>б) да, если на карте не обозначен код CVV2/CVC2</w:t>
      </w:r>
      <w:r w:rsidRPr="00EE51C2">
        <w:rPr>
          <w:rFonts w:ascii="Times New Roman" w:hAnsi="Times New Roman" w:cs="Times New Roman"/>
          <w:sz w:val="24"/>
          <w:szCs w:val="24"/>
        </w:rPr>
        <w:br/>
        <w:t>в) да, если интернет-магазин обслуживает тот же банк, что является эмитентом карты покупателя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22. Какую сумму получит клиент банка через 1 год, если он сделал вклад в размере 100000 рублей под 12 %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годовых: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101200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</w:r>
      <w:r w:rsidRPr="00EE51C2">
        <w:rPr>
          <w:rFonts w:ascii="Times New Roman" w:hAnsi="Times New Roman" w:cs="Times New Roman"/>
          <w:sz w:val="24"/>
          <w:szCs w:val="24"/>
        </w:rPr>
        <w:lastRenderedPageBreak/>
        <w:t>б) 112000 рублей +</w:t>
      </w:r>
      <w:r w:rsidRPr="00EE51C2">
        <w:rPr>
          <w:rFonts w:ascii="Times New Roman" w:hAnsi="Times New Roman" w:cs="Times New Roman"/>
          <w:sz w:val="24"/>
          <w:szCs w:val="24"/>
        </w:rPr>
        <w:br/>
        <w:t>в) 120000 рублей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23. Сколько денежных средств потребуется для ремонта помещения площадью 60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E51C2">
        <w:rPr>
          <w:rFonts w:ascii="Times New Roman" w:hAnsi="Times New Roman" w:cs="Times New Roman"/>
          <w:sz w:val="24"/>
          <w:szCs w:val="24"/>
        </w:rPr>
        <w:t xml:space="preserve">, если на аналогичное помещение площадью 20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E51C2">
        <w:rPr>
          <w:rFonts w:ascii="Times New Roman" w:hAnsi="Times New Roman" w:cs="Times New Roman"/>
          <w:sz w:val="24"/>
          <w:szCs w:val="24"/>
        </w:rPr>
        <w:t xml:space="preserve">. потребовалось 35000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рублей: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180000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  <w:t>б) 70000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  <w:t>в) 105000 рублей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24. Какова максимальная сумма страховых выплат АСВ для вкладчиков, в случае прекращения деятельности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банка: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500 000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  <w:t>б) 1 400 000 рублей +</w:t>
      </w:r>
      <w:r w:rsidRPr="00EE51C2">
        <w:rPr>
          <w:rFonts w:ascii="Times New Roman" w:hAnsi="Times New Roman" w:cs="Times New Roman"/>
          <w:sz w:val="24"/>
          <w:szCs w:val="24"/>
        </w:rPr>
        <w:br/>
        <w:t>в) 700 000 рублей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25. Если вы решили взять кредит, на что в первую очередь следует обратить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внимание: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не буду смотреть условия кредита, доверяя банку</w:t>
      </w:r>
      <w:r w:rsidRPr="00EE51C2">
        <w:rPr>
          <w:rFonts w:ascii="Times New Roman" w:hAnsi="Times New Roman" w:cs="Times New Roman"/>
          <w:sz w:val="24"/>
          <w:szCs w:val="24"/>
        </w:rPr>
        <w:br/>
        <w:t>б) не буду смотреть, потому что это бесполезно</w:t>
      </w:r>
      <w:r w:rsidRPr="00EE51C2">
        <w:rPr>
          <w:rFonts w:ascii="Times New Roman" w:hAnsi="Times New Roman" w:cs="Times New Roman"/>
          <w:sz w:val="24"/>
          <w:szCs w:val="24"/>
        </w:rPr>
        <w:br/>
        <w:t>в) на полную стоимость кредита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26. Если вы решили взять кредит, на что в первую очередь следует обратить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внимание: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не буду смотреть, потому что это бесполезно</w:t>
      </w:r>
      <w:r w:rsidRPr="00EE51C2">
        <w:rPr>
          <w:rFonts w:ascii="Times New Roman" w:hAnsi="Times New Roman" w:cs="Times New Roman"/>
          <w:sz w:val="24"/>
          <w:szCs w:val="24"/>
        </w:rPr>
        <w:br/>
        <w:t>б) на величину процентной ставки +</w:t>
      </w:r>
      <w:r w:rsidRPr="00EE51C2">
        <w:rPr>
          <w:rFonts w:ascii="Times New Roman" w:hAnsi="Times New Roman" w:cs="Times New Roman"/>
          <w:sz w:val="24"/>
          <w:szCs w:val="24"/>
        </w:rPr>
        <w:br/>
        <w:t>в) не буду смотреть условия кредита, доверяя банку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27. Выберите подходящее на ваш взгляд описание такого инструмента защиты как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страхование: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это «финансовый зонтик», который поможет в непредвиденных ситуациях – потеря работы, порча имущества, проблемы со здоровьем и т.д.+</w:t>
      </w:r>
      <w:r w:rsidRPr="00EE51C2">
        <w:rPr>
          <w:rFonts w:ascii="Times New Roman" w:hAnsi="Times New Roman" w:cs="Times New Roman"/>
          <w:sz w:val="24"/>
          <w:szCs w:val="24"/>
        </w:rPr>
        <w:br/>
        <w:t>б) это пустая трата денег, со мной всё будет хорошо</w:t>
      </w:r>
      <w:r w:rsidRPr="00EE51C2">
        <w:rPr>
          <w:rFonts w:ascii="Times New Roman" w:hAnsi="Times New Roman" w:cs="Times New Roman"/>
          <w:sz w:val="24"/>
          <w:szCs w:val="24"/>
        </w:rPr>
        <w:br/>
        <w:t>в) это для богатых, а у меня нечего страховать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28. При каком уровне дохода на одного члена семьи в месяц нужно начинать планирование семейного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бюджета: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от 15 000 до 30 000 рублей в месяц</w:t>
      </w:r>
      <w:r w:rsidRPr="00EE51C2">
        <w:rPr>
          <w:rFonts w:ascii="Times New Roman" w:hAnsi="Times New Roman" w:cs="Times New Roman"/>
          <w:sz w:val="24"/>
          <w:szCs w:val="24"/>
        </w:rPr>
        <w:br/>
        <w:t>б) более 100 000 рублей в месяц</w:t>
      </w:r>
      <w:r w:rsidRPr="00EE51C2">
        <w:rPr>
          <w:rFonts w:ascii="Times New Roman" w:hAnsi="Times New Roman" w:cs="Times New Roman"/>
          <w:sz w:val="24"/>
          <w:szCs w:val="24"/>
        </w:rPr>
        <w:br/>
        <w:t>в) независимо от уровня дохода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29. Представьте, что в предстоящие 5 лет цены на товары и услуги, которые вы обычно покупаете, увеличатся вдвое. Если ваш доход тоже увеличится вдвое, вы сможете купить меньше, больше или столько же товаров и услуг как и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сегодня: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столько же +</w:t>
      </w:r>
      <w:r w:rsidRPr="00EE51C2">
        <w:rPr>
          <w:rFonts w:ascii="Times New Roman" w:hAnsi="Times New Roman" w:cs="Times New Roman"/>
          <w:sz w:val="24"/>
          <w:szCs w:val="24"/>
        </w:rPr>
        <w:br/>
        <w:t>б) больше</w:t>
      </w:r>
      <w:r w:rsidRPr="00EE51C2">
        <w:rPr>
          <w:rFonts w:ascii="Times New Roman" w:hAnsi="Times New Roman" w:cs="Times New Roman"/>
          <w:sz w:val="24"/>
          <w:szCs w:val="24"/>
        </w:rPr>
        <w:br/>
        <w:t>в) меньше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30. Представьте, что вы хотите взять в долг 100 000 рублей. Вам предложили деньги или на условиях возврата через год 125 000 рублей, или на условиях возврата через год 100 000 рублей плюс 20 % от суммы долга. Какое из предложений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дешевле:</w:t>
      </w:r>
      <w:r w:rsidRPr="00EE51C2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) первое</w:t>
      </w:r>
      <w:r w:rsidRPr="00EE51C2">
        <w:rPr>
          <w:rFonts w:ascii="Times New Roman" w:hAnsi="Times New Roman" w:cs="Times New Roman"/>
          <w:sz w:val="24"/>
          <w:szCs w:val="24"/>
        </w:rPr>
        <w:br/>
        <w:t>б) второе +</w:t>
      </w:r>
      <w:r w:rsidRPr="00EE51C2">
        <w:rPr>
          <w:rFonts w:ascii="Times New Roman" w:hAnsi="Times New Roman" w:cs="Times New Roman"/>
          <w:sz w:val="24"/>
          <w:szCs w:val="24"/>
        </w:rPr>
        <w:br/>
        <w:t>в) одинаковы</w:t>
      </w:r>
    </w:p>
    <w:p w:rsidR="005F2098" w:rsidRDefault="005F2098">
      <w:bookmarkStart w:id="0" w:name="_GoBack"/>
      <w:bookmarkEnd w:id="0"/>
    </w:p>
    <w:sectPr w:rsidR="005F2098" w:rsidSect="004F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53"/>
    <w:rsid w:val="005F2098"/>
    <w:rsid w:val="00676C57"/>
    <w:rsid w:val="00D90653"/>
    <w:rsid w:val="00E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19A66-EF8D-4A69-9993-28670A02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1707</Words>
  <Characters>9730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2022-05-01T14:03:00Z</dcterms:created>
  <dcterms:modified xsi:type="dcterms:W3CDTF">2022-05-01T14:11:00Z</dcterms:modified>
</cp:coreProperties>
</file>