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778" w:rsidRPr="00841029" w:rsidRDefault="00D74778" w:rsidP="00796794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841029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D74778" w:rsidRPr="00841029" w:rsidRDefault="00D74778" w:rsidP="00796794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841029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841029" w:rsidRPr="00F8795E" w:rsidRDefault="00796794" w:rsidP="00796794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841029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796794" w:rsidRPr="00841029" w:rsidRDefault="00796794" w:rsidP="00796794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841029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796794" w:rsidRPr="00841029" w:rsidRDefault="00796794" w:rsidP="00796794">
      <w:pPr>
        <w:widowControl w:val="0"/>
        <w:suppressAutoHyphens/>
        <w:spacing w:after="0" w:line="100" w:lineRule="atLeast"/>
        <w:ind w:left="10" w:hanging="1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  <w:r w:rsidRPr="00841029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796794" w:rsidRPr="00796794" w:rsidRDefault="00796794" w:rsidP="00796794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796794" w:rsidRPr="00796794" w:rsidTr="006227DA">
        <w:tc>
          <w:tcPr>
            <w:tcW w:w="4683" w:type="dxa"/>
            <w:shd w:val="clear" w:color="auto" w:fill="FFFFFF"/>
          </w:tcPr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841029" w:rsidRPr="00F8795E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Зам.директора по УВР 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796794" w:rsidRPr="00796794" w:rsidRDefault="00841029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796794" w:rsidRPr="00796794" w:rsidRDefault="00841029" w:rsidP="00796794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 xml:space="preserve">Директор </w:t>
            </w:r>
            <w:r w:rsidR="00796794" w:rsidRPr="00796794"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796794" w:rsidRPr="00796794" w:rsidRDefault="00841029" w:rsidP="00796794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>_______________ О.В</w:t>
            </w:r>
            <w:r w:rsidR="00796794" w:rsidRPr="00796794"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>.</w:t>
            </w:r>
            <w:r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 xml:space="preserve"> Юсупова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val="en-US"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val="en-US"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val="en-US" w:eastAsia="zh-CN" w:bidi="hi-IN"/>
        </w:rPr>
      </w:pPr>
    </w:p>
    <w:p w:rsidR="00796794" w:rsidRPr="00796794" w:rsidRDefault="00BF54DF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КАЛЕНДАРНЫЙ</w:t>
      </w:r>
      <w:r w:rsidR="00796794" w:rsidRPr="00796794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 xml:space="preserve"> ПЛАН</w:t>
      </w: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796794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796794" w:rsidRPr="00796794" w:rsidRDefault="00796794" w:rsidP="00796794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kern w:val="1"/>
          <w:sz w:val="40"/>
          <w:szCs w:val="40"/>
          <w:u w:val="single"/>
          <w:lang w:bidi="hi-IN"/>
        </w:rPr>
      </w:pPr>
      <w:r w:rsidRPr="00796794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</w:t>
      </w:r>
      <w:r w:rsidR="00367C0A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3</w:t>
      </w:r>
      <w:r w:rsidR="00251FA3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val="en-US" w:eastAsia="hi-IN" w:bidi="hi-IN"/>
        </w:rPr>
        <w:t>D</w:t>
      </w:r>
      <w:r w:rsidR="00251FA3" w:rsidRPr="00C2303D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 xml:space="preserve"> </w:t>
      </w:r>
      <w:r w:rsidR="00367C0A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моделирование</w:t>
      </w:r>
      <w:r w:rsidRPr="00796794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»</w:t>
      </w: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sz w:val="44"/>
          <w:szCs w:val="44"/>
          <w:lang w:eastAsia="zh-CN" w:bidi="hi-IN"/>
        </w:rPr>
      </w:pPr>
    </w:p>
    <w:p w:rsidR="00796794" w:rsidRPr="00796794" w:rsidRDefault="00251FA3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2023-2024</w:t>
      </w:r>
      <w:r w:rsidR="00796794" w:rsidRPr="00796794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 xml:space="preserve"> учебный год</w:t>
      </w: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0275E8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15-17</w:t>
      </w:r>
      <w:r w:rsidR="00C2303D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лет</w:t>
      </w: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796794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Ф.И.О</w:t>
      </w:r>
    </w:p>
    <w:p w:rsidR="00796794" w:rsidRPr="00796794" w:rsidRDefault="00796794" w:rsidP="00796794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796794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796794" w:rsidRPr="00367C0A" w:rsidRDefault="00BF54DF" w:rsidP="00796794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Марченко Анна Сергеевна</w:t>
      </w: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796794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ab/>
      </w:r>
    </w:p>
    <w:p w:rsidR="00796794" w:rsidRPr="00796794" w:rsidRDefault="00796794" w:rsidP="00796794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302234" w:rsidP="00AD15B6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п. Тульский</w:t>
      </w:r>
      <w:r w:rsidR="00251FA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 2023</w:t>
      </w:r>
      <w:r w:rsidR="00796794" w:rsidRPr="00796794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г.</w:t>
      </w:r>
    </w:p>
    <w:p w:rsidR="0034260A" w:rsidRPr="00796794" w:rsidRDefault="0034260A" w:rsidP="00E510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4260A" w:rsidRPr="00367C0A" w:rsidRDefault="00BF54DF" w:rsidP="00E510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FA3">
        <w:rPr>
          <w:rFonts w:ascii="Times New Roman" w:hAnsi="Times New Roman" w:cs="Times New Roman"/>
          <w:b/>
          <w:sz w:val="28"/>
          <w:szCs w:val="28"/>
        </w:rPr>
        <w:t>Календарный план</w:t>
      </w:r>
      <w:r w:rsidR="00251FA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51FA3" w:rsidRPr="00251FA3"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eastAsia="hi-IN" w:bidi="hi-IN"/>
        </w:rPr>
        <w:t>3</w:t>
      </w:r>
      <w:r w:rsidR="00251FA3" w:rsidRPr="00251FA3"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val="en-US" w:eastAsia="hi-IN" w:bidi="hi-IN"/>
        </w:rPr>
        <w:t>D</w:t>
      </w:r>
      <w:r w:rsidR="00251FA3" w:rsidRPr="00251FA3"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eastAsia="hi-IN" w:bidi="hi-IN"/>
        </w:rPr>
        <w:t xml:space="preserve"> моделирование</w:t>
      </w:r>
      <w:r w:rsidR="00251FA3"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eastAsia="hi-IN" w:bidi="hi-IN"/>
        </w:rPr>
        <w:t>»</w:t>
      </w:r>
    </w:p>
    <w:tbl>
      <w:tblPr>
        <w:tblpPr w:leftFromText="180" w:rightFromText="180" w:vertAnchor="text" w:horzAnchor="margin" w:tblpXSpec="center" w:tblpY="130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4"/>
        <w:gridCol w:w="4120"/>
        <w:gridCol w:w="993"/>
        <w:gridCol w:w="708"/>
        <w:gridCol w:w="851"/>
        <w:gridCol w:w="1134"/>
        <w:gridCol w:w="850"/>
      </w:tblGrid>
      <w:tr w:rsidR="00E0286B" w:rsidRPr="005809D1" w:rsidTr="009D3ED5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AF14D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="00E0286B"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AF14D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4D9" w:rsidRPr="005809D1" w:rsidRDefault="00AF14D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  <w:p w:rsidR="00E0286B" w:rsidRPr="005809D1" w:rsidRDefault="00AF14D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4D9" w:rsidRPr="005809D1" w:rsidRDefault="00AF14D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E0286B" w:rsidRPr="005809D1" w:rsidRDefault="00AF14D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</w:tr>
      <w:tr w:rsidR="00E0286B" w:rsidRPr="005809D1" w:rsidTr="009D3ED5">
        <w:trPr>
          <w:trHeight w:val="357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Вводная лекция</w:t>
            </w: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3D-технологиях</w:t>
            </w: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Правила безопасности труда.</w:t>
            </w:r>
          </w:p>
        </w:tc>
      </w:tr>
      <w:tr w:rsidR="00312697" w:rsidRPr="005809D1" w:rsidTr="00A55AD1">
        <w:trPr>
          <w:trHeight w:val="505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2697" w:rsidRPr="005809D1" w:rsidRDefault="0031269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97" w:rsidRPr="005809D1" w:rsidRDefault="00312697" w:rsidP="009D3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безопасности. Вводная лекция</w:t>
            </w: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3D-технологиях</w:t>
            </w: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97" w:rsidRPr="005809D1" w:rsidRDefault="0031269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97" w:rsidRPr="005809D1" w:rsidRDefault="0031269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97" w:rsidRPr="005809D1" w:rsidRDefault="0031269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97" w:rsidRPr="00F8795E" w:rsidRDefault="0031269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97" w:rsidRPr="005809D1" w:rsidRDefault="0031269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2697" w:rsidRPr="005809D1" w:rsidTr="00A55AD1">
        <w:trPr>
          <w:trHeight w:val="505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97" w:rsidRPr="005809D1" w:rsidRDefault="0031269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97" w:rsidRPr="005809D1" w:rsidRDefault="00312697" w:rsidP="00312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Pr="0087508A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применения 3D-сканеров от сферы услуг до </w:t>
            </w:r>
            <w:proofErr w:type="spellStart"/>
            <w:proofErr w:type="gramStart"/>
            <w:r w:rsidRPr="0087508A">
              <w:rPr>
                <w:rFonts w:ascii="Times New Roman" w:hAnsi="Times New Roman" w:cs="Times New Roman"/>
                <w:sz w:val="24"/>
                <w:szCs w:val="24"/>
              </w:rPr>
              <w:t>реверс-инжиниринга</w:t>
            </w:r>
            <w:proofErr w:type="spellEnd"/>
            <w:proofErr w:type="gramEnd"/>
            <w:r w:rsidRPr="0087508A">
              <w:rPr>
                <w:rFonts w:ascii="Times New Roman" w:hAnsi="Times New Roman" w:cs="Times New Roman"/>
                <w:sz w:val="24"/>
                <w:szCs w:val="24"/>
              </w:rPr>
              <w:t>, об успешном применении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97" w:rsidRPr="005809D1" w:rsidRDefault="0031269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97" w:rsidRPr="005809D1" w:rsidRDefault="0031269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97" w:rsidRPr="005809D1" w:rsidRDefault="0031269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97" w:rsidRPr="00312697" w:rsidRDefault="0031269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97" w:rsidRPr="005809D1" w:rsidRDefault="0031269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6E3F" w:rsidRPr="005809D1" w:rsidTr="009D3ED5">
        <w:trPr>
          <w:trHeight w:val="229"/>
        </w:trPr>
        <w:tc>
          <w:tcPr>
            <w:tcW w:w="4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5809D1" w:rsidRDefault="008D6E3F" w:rsidP="009D3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5809D1" w:rsidRDefault="0031269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5809D1" w:rsidRDefault="0031269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5809D1" w:rsidRDefault="008D6E3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115D0D" w:rsidRDefault="008D6E3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5809D1" w:rsidRDefault="008D6E3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204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603D5F" w:rsidRDefault="00603D5F" w:rsidP="009D3ED5">
            <w:pPr>
              <w:pStyle w:val="a7"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3D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Компьютерная графика</w:t>
            </w:r>
          </w:p>
        </w:tc>
      </w:tr>
      <w:tr w:rsidR="00603D5F" w:rsidRPr="005809D1" w:rsidTr="009D3ED5">
        <w:trPr>
          <w:trHeight w:val="405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3D5F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03D5F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B86547" w:rsidRDefault="00B8654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65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понятия компьютерной графики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03D5F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F8795E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D5F" w:rsidRPr="005809D1" w:rsidTr="009D3ED5">
        <w:trPr>
          <w:trHeight w:val="405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3D5F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B86547" w:rsidRDefault="00B8654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65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Назначение графического редактора КОМПАС -3D. Запуск программы.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603D5F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344292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344292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D5F" w:rsidRPr="005809D1" w:rsidTr="009D3ED5">
        <w:trPr>
          <w:trHeight w:val="405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3D5F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B86547" w:rsidRDefault="00B86547" w:rsidP="009D3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865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элементы рабочего окна программы КОМПАС-3D. Основные панели КОМПАС-3D/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603D5F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603D5F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344292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D5F" w:rsidRPr="005809D1" w:rsidTr="00603D5F">
        <w:trPr>
          <w:trHeight w:val="380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3D5F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B86547" w:rsidRDefault="00B86547" w:rsidP="009D3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86547">
              <w:rPr>
                <w:rFonts w:ascii="Times New Roman" w:hAnsi="Times New Roman" w:cs="Times New Roman"/>
                <w:sz w:val="24"/>
                <w:szCs w:val="24"/>
              </w:rPr>
              <w:t>Работа в наиболее популярных и доступных программах для 3D-моделирования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603D5F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603D5F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344292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D5F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7A0" w:rsidRPr="005809D1" w:rsidTr="009D3ED5">
        <w:trPr>
          <w:trHeight w:val="135"/>
        </w:trPr>
        <w:tc>
          <w:tcPr>
            <w:tcW w:w="46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03D5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266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296762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67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Изучение и работа с чертежами</w:t>
            </w:r>
          </w:p>
        </w:tc>
      </w:tr>
      <w:tr w:rsidR="00296762" w:rsidRPr="005809D1" w:rsidTr="00045415">
        <w:trPr>
          <w:trHeight w:val="551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296762" w:rsidRDefault="0029676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67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Выбор формата чертежа и основной надписи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6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F47928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762" w:rsidRPr="005809D1" w:rsidTr="00296762">
        <w:trPr>
          <w:trHeight w:val="386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296762" w:rsidRDefault="0029676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67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Построение геометрических примитивов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F47928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762" w:rsidRPr="005809D1" w:rsidTr="00045415">
        <w:trPr>
          <w:trHeight w:val="55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296762" w:rsidRDefault="0029676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67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Команды ввода многоугольника и прямоугольника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F47928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762" w:rsidRPr="005809D1" w:rsidTr="00296762">
        <w:trPr>
          <w:trHeight w:val="300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296762" w:rsidRDefault="0029676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67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Изучение системы координат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F47928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762" w:rsidRPr="005809D1" w:rsidTr="00296762">
        <w:trPr>
          <w:trHeight w:val="262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296762" w:rsidRDefault="0029676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67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«Линии чертежа»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F47928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762" w:rsidRPr="005809D1" w:rsidTr="00296762">
        <w:trPr>
          <w:trHeight w:val="408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296762" w:rsidRDefault="0029676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67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Конструирование объектов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F47928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762" w:rsidRPr="005809D1" w:rsidTr="00296762">
        <w:trPr>
          <w:trHeight w:val="414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296762" w:rsidRDefault="0029676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67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Редактирование чертежа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F47928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762" w:rsidRPr="005809D1" w:rsidTr="003B001F">
        <w:trPr>
          <w:trHeight w:val="55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296762" w:rsidRDefault="0029676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67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Отмена и повтор действий. Выделение объектов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F47928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762" w:rsidRPr="005809D1" w:rsidTr="00296762">
        <w:trPr>
          <w:trHeight w:val="414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296762" w:rsidRDefault="0029676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67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Удаление объектов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F47928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762" w:rsidRPr="005809D1" w:rsidTr="00045415">
        <w:trPr>
          <w:trHeight w:val="551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296762" w:rsidRDefault="0029676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67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упражнений по теме: Редактирование объектов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B8662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F47928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762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7A0" w:rsidRPr="005809D1" w:rsidTr="009D3ED5">
        <w:trPr>
          <w:trHeight w:val="282"/>
        </w:trPr>
        <w:tc>
          <w:tcPr>
            <w:tcW w:w="4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967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29676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278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pStyle w:val="a7"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</w:t>
            </w:r>
            <w:r w:rsidR="00583CA3"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ические примитивы объёмных тел</w:t>
            </w:r>
          </w:p>
        </w:tc>
      </w:tr>
      <w:tr w:rsidR="00583CA3" w:rsidRPr="005809D1" w:rsidTr="009D3ED5">
        <w:trPr>
          <w:trHeight w:val="559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Бумажное макетирование. Техника безопасности.  Основы работы с материалом. Характеристика, особенности работы. Технические приёмы.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3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53F5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F47928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CA3" w:rsidRPr="005809D1" w:rsidTr="009D3ED5">
        <w:trPr>
          <w:trHeight w:val="246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D83B80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1889">
              <w:rPr>
                <w:rFonts w:ascii="Times New Roman" w:hAnsi="Times New Roman" w:cs="Times New Roman"/>
                <w:i/>
                <w:sz w:val="24"/>
                <w:szCs w:val="24"/>
              </w:rPr>
              <w:t>Проведение бесед «Мы</w:t>
            </w:r>
            <w:r w:rsidR="009A1889" w:rsidRPr="009A18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A18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против </w:t>
            </w:r>
            <w:r w:rsidRPr="009A188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терроризма!».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3CA3"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Понятие трехмерного объекта.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3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53F5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D83B80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CA3" w:rsidRPr="005809D1" w:rsidTr="009D3ED5">
        <w:trPr>
          <w:trHeight w:val="559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889" w:rsidRDefault="00583CA3" w:rsidP="009A1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3D-</w:t>
            </w:r>
          </w:p>
          <w:p w:rsidR="00583CA3" w:rsidRPr="005809D1" w:rsidRDefault="00583CA3" w:rsidP="009A1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Чертёж. Развёртка.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53F5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3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D83B80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CA3" w:rsidRPr="005809D1" w:rsidTr="009D3ED5">
        <w:trPr>
          <w:trHeight w:val="559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9A1889" w:rsidP="009A1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3D-модели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583CA3"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="00583CA3"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борка модели.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F47928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CA3" w:rsidRPr="005809D1" w:rsidTr="009D3ED5">
        <w:trPr>
          <w:trHeight w:val="559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A1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3D-модели. Завершение работы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F47928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CA3" w:rsidRPr="005809D1" w:rsidTr="009D3ED5">
        <w:trPr>
          <w:trHeight w:val="559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Введение. Основные понятия компьютерной графики. Техника безопасности. </w:t>
            </w: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Интерфейс программы OpenSCAD.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53F5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3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F47928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CA3" w:rsidRPr="005809D1" w:rsidTr="009D3ED5">
        <w:trPr>
          <w:trHeight w:val="222"/>
        </w:trPr>
        <w:tc>
          <w:tcPr>
            <w:tcW w:w="46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373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pStyle w:val="a7"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Операции транс</w:t>
            </w:r>
            <w:r w:rsidR="000928BD"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формации геометрических фигур</w:t>
            </w:r>
          </w:p>
        </w:tc>
      </w:tr>
      <w:tr w:rsidR="00AF5F77" w:rsidRPr="005809D1" w:rsidTr="009D3ED5">
        <w:trPr>
          <w:trHeight w:val="553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Default="00AF5F77" w:rsidP="009D3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Понятия вершины, ребра, грани объекта, их видимость.</w:t>
            </w:r>
          </w:p>
          <w:p w:rsidR="00BA0249" w:rsidRPr="005809D1" w:rsidRDefault="00BA0249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2E0">
              <w:rPr>
                <w:rFonts w:ascii="Times New Roman" w:hAnsi="Times New Roman" w:cs="Times New Roman"/>
                <w:i/>
                <w:sz w:val="24"/>
                <w:szCs w:val="24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E587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F47928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54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Куб, сфера, цилиндр, конус.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E587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F47928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62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Перемещение - translate([x,y,z])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8327D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32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F47928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56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Вращение - rotate([x,y,z])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8327D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32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A70BDC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78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Масштабирование - scale([x,y,z])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E587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A70BDC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553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49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Комбинирование операций трансформации</w:t>
            </w:r>
            <w:r w:rsidR="00BA02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8327D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32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A70BDC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88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E587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A70BDC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82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8327D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32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A70BDC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619" w:rsidRPr="005809D1" w:rsidTr="009D3ED5">
        <w:trPr>
          <w:trHeight w:val="361"/>
        </w:trPr>
        <w:tc>
          <w:tcPr>
            <w:tcW w:w="4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331619" w:rsidP="009D3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33161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8327D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8327D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33161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33161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324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687668" w:rsidRDefault="0068766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7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Операции моделирования</w:t>
            </w:r>
          </w:p>
        </w:tc>
      </w:tr>
      <w:tr w:rsidR="00AF5F77" w:rsidRPr="005809D1" w:rsidTr="009D3ED5">
        <w:trPr>
          <w:trHeight w:val="228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9E539D" w:rsidRDefault="00687668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Операция «сдвиг», «поворот»</w:t>
            </w:r>
          </w:p>
          <w:p w:rsidR="00BA0249" w:rsidRPr="009E539D" w:rsidRDefault="00BA0249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39D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3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A70BDC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22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9E539D" w:rsidRDefault="00687668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Операция «сдвиг», «поворот»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3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CF07E4" w:rsidTr="009D3ED5">
        <w:trPr>
          <w:trHeight w:val="230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9E539D" w:rsidRDefault="00687668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Операция «выдавливание»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3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F5F77" w:rsidRPr="00CF07E4" w:rsidTr="009D3ED5">
        <w:trPr>
          <w:trHeight w:val="224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9E539D" w:rsidRDefault="00687668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E5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Операция «выдавливание»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9E539D" w:rsidRDefault="009E539D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9E539D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9E5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F5F77" w:rsidRPr="00CF07E4" w:rsidTr="009D3ED5">
        <w:trPr>
          <w:trHeight w:val="216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9E539D" w:rsidRDefault="009E539D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E5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Операция «Масштабирование»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9D3ED5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9D3ED5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9D3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F5F77" w:rsidRPr="00CF07E4" w:rsidTr="009D3ED5">
        <w:trPr>
          <w:trHeight w:val="212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9E539D" w:rsidRDefault="009E539D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E5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Операция «Масштабирование»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0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F5F77" w:rsidRPr="005809D1" w:rsidTr="009D3ED5">
        <w:trPr>
          <w:trHeight w:val="220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9E539D" w:rsidRDefault="009E539D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Операция «Симметрия»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3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14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9E539D" w:rsidRDefault="009E539D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Операция «Симметрия»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E539D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5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08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9E539D" w:rsidRDefault="00BA0249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E539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День информатики в России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3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E539D">
        <w:trPr>
          <w:trHeight w:val="323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9E539D" w:rsidRDefault="009E539D" w:rsidP="009E53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Операция «Копия»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E5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D3ED5" w:rsidP="009E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E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3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E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E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9E539D" w:rsidRDefault="009E539D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Операция «пространственного моделирования»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3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3ED5" w:rsidRPr="005809D1" w:rsidTr="009D3ED5">
        <w:trPr>
          <w:trHeight w:val="256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9D3ED5" w:rsidRDefault="009D3ED5" w:rsidP="009D3ED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9D3ED5" w:rsidRDefault="0068766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9D3ED5" w:rsidRDefault="0068766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9D3ED5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3ED5" w:rsidRPr="005809D1" w:rsidTr="009D3ED5">
        <w:trPr>
          <w:trHeight w:val="434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3ED5" w:rsidRPr="009D3ED5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3E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9D3ED5" w:rsidRPr="005809D1" w:rsidTr="009D3ED5">
        <w:trPr>
          <w:trHeight w:val="411"/>
        </w:trPr>
        <w:tc>
          <w:tcPr>
            <w:tcW w:w="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творческих работ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5809D1" w:rsidRDefault="009D3ED5" w:rsidP="009D3E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3ED5" w:rsidRPr="005809D1" w:rsidTr="009D3ED5">
        <w:trPr>
          <w:trHeight w:val="406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9D3ED5" w:rsidRDefault="009D3ED5" w:rsidP="009D3ED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3E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9D3ED5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9D3ED5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3E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3ED5" w:rsidRPr="005809D1" w:rsidTr="009D3ED5">
        <w:trPr>
          <w:trHeight w:val="258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3ED5" w:rsidRPr="008056A8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56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Создание чертежей</w:t>
            </w:r>
          </w:p>
        </w:tc>
      </w:tr>
      <w:tr w:rsidR="008056A8" w:rsidRPr="005809D1" w:rsidTr="009D3ED5">
        <w:trPr>
          <w:trHeight w:val="561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D63A92" w:rsidRDefault="00D63A9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A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Построение геометрических объектов по сетке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6A8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D63A92" w:rsidRDefault="00D63A9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A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Построение геометрических объектов по сетке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CB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6A8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D63A92" w:rsidRDefault="00D63A9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63A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 построения прямоугольника по сетке</w:t>
            </w:r>
            <w:r w:rsidRPr="00D63A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8056A8" w:rsidRPr="00D63A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6A8" w:rsidRPr="005809D1" w:rsidTr="00B22D2D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D63A92" w:rsidRDefault="00D63A9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A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Выполнение упражнений по  теме: «Построение геометрических объектов по сетке»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6A8" w:rsidRPr="005809D1" w:rsidTr="00B22D2D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D63A92" w:rsidRDefault="00D63A9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A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Выполнение упражнений по  теме: «Построение геометрических объектов по сетке»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CB5FF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6A8" w:rsidRPr="005809D1" w:rsidTr="00B22D2D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D63A92" w:rsidRDefault="00D63A9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A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Выполнить чертеж детали в трех проекциях, при помощи сетки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Default="00CB5FF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CB5FF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6A8" w:rsidRPr="005809D1" w:rsidTr="00B22D2D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D63A92" w:rsidRDefault="00D63A9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A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Выполнить чертеж детали в трех проекциях, при помощи сетки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Default="00CB5FF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CB5FF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6A8" w:rsidRPr="005809D1" w:rsidTr="00B22D2D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D63A92" w:rsidRDefault="00D63A9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A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 с эскизами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Default="00CB5FF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CB5FF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6A8" w:rsidRPr="005809D1" w:rsidTr="00B22D2D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D63A92" w:rsidRDefault="00D63A9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A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Использование размеров и опор. Форматирование геометрии эскиза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Default="00CB5FF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CB5FF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6A8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D63A92" w:rsidRDefault="00D63A92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A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Использование размеров и опор. Форматирование геометрии эскиза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Default="00CB5FF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CB5FF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A8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E2A" w:rsidRPr="005809D1" w:rsidTr="009D3ED5">
        <w:trPr>
          <w:trHeight w:val="316"/>
        </w:trPr>
        <w:tc>
          <w:tcPr>
            <w:tcW w:w="4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AE1E2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8056A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284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822B7A" w:rsidP="009D3ED5">
            <w:pPr>
              <w:pStyle w:val="a7"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Сложная трансформация</w:t>
            </w:r>
          </w:p>
        </w:tc>
      </w:tr>
      <w:tr w:rsidR="00822B7A" w:rsidRPr="005809D1" w:rsidTr="009D3ED5">
        <w:trPr>
          <w:trHeight w:val="289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2B7A" w:rsidRPr="005809D1" w:rsidRDefault="00BC321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Минковского - minkowski()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77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Минковского - minkowski()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66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Линейная экструзия - linear_extrude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73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Линейная экструзия - linear_extrude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55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Экструзия вращением - rotate_extrude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63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Экструзия вращением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rotate_extrude</w:t>
            </w:r>
            <w:proofErr w:type="spellEnd"/>
          </w:p>
          <w:p w:rsidR="003507EC" w:rsidRPr="003507EC" w:rsidRDefault="003507EC" w:rsidP="003507EC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i/>
              </w:rPr>
            </w:pPr>
            <w:r w:rsidRPr="003507EC">
              <w:rPr>
                <w:rFonts w:ascii="Times New Roman" w:eastAsia="Times New Roman" w:hAnsi="Times New Roman" w:cs="Times New Roman"/>
                <w:i/>
              </w:rPr>
              <w:t>День</w:t>
            </w:r>
            <w:r w:rsidRPr="003507EC">
              <w:rPr>
                <w:rFonts w:ascii="Times New Roman" w:eastAsia="Times New Roman" w:hAnsi="Times New Roman" w:cs="Times New Roman"/>
                <w:i/>
                <w:spacing w:val="-5"/>
              </w:rPr>
              <w:t> </w:t>
            </w:r>
            <w:r w:rsidRPr="003507EC">
              <w:rPr>
                <w:rFonts w:ascii="Times New Roman" w:eastAsia="Times New Roman" w:hAnsi="Times New Roman" w:cs="Times New Roman"/>
                <w:i/>
              </w:rPr>
              <w:t>космонавтики.</w:t>
            </w:r>
            <w:r w:rsidRPr="003507EC">
              <w:rPr>
                <w:rFonts w:ascii="Times New Roman" w:eastAsia="Times New Roman" w:hAnsi="Times New Roman" w:cs="Times New Roman"/>
                <w:i/>
                <w:spacing w:val="-6"/>
              </w:rPr>
              <w:t> </w:t>
            </w:r>
            <w:proofErr w:type="spellStart"/>
            <w:r w:rsidRPr="003507EC">
              <w:rPr>
                <w:rFonts w:ascii="Times New Roman" w:eastAsia="Times New Roman" w:hAnsi="Times New Roman" w:cs="Times New Roman"/>
                <w:i/>
              </w:rPr>
              <w:t>Гагаринский</w:t>
            </w:r>
            <w:proofErr w:type="spellEnd"/>
            <w:r w:rsidRPr="003507EC">
              <w:rPr>
                <w:rFonts w:ascii="Times New Roman" w:eastAsia="Times New Roman" w:hAnsi="Times New Roman" w:cs="Times New Roman"/>
                <w:i/>
                <w:spacing w:val="-3"/>
              </w:rPr>
              <w:t> </w:t>
            </w:r>
            <w:r w:rsidRPr="003507EC">
              <w:rPr>
                <w:rFonts w:ascii="Times New Roman" w:eastAsia="Times New Roman" w:hAnsi="Times New Roman" w:cs="Times New Roman"/>
                <w:i/>
              </w:rPr>
              <w:t>урок</w:t>
            </w:r>
          </w:p>
          <w:p w:rsidR="003507EC" w:rsidRPr="005809D1" w:rsidRDefault="003507EC" w:rsidP="003507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7EC">
              <w:rPr>
                <w:rFonts w:ascii="Times New Roman" w:eastAsia="Times New Roman" w:hAnsi="Times New Roman" w:cs="Times New Roman"/>
                <w:i/>
              </w:rPr>
              <w:t>«Космос</w:t>
            </w:r>
            <w:r w:rsidRPr="003507EC">
              <w:rPr>
                <w:rFonts w:ascii="Times New Roman" w:eastAsia="Times New Roman" w:hAnsi="Times New Roman" w:cs="Times New Roman"/>
                <w:i/>
                <w:spacing w:val="-1"/>
              </w:rPr>
              <w:t> </w:t>
            </w:r>
            <w:r w:rsidRPr="003507EC">
              <w:rPr>
                <w:rFonts w:ascii="Times New Roman" w:eastAsia="Times New Roman" w:hAnsi="Times New Roman" w:cs="Times New Roman"/>
                <w:i/>
              </w:rPr>
              <w:t>–</w:t>
            </w:r>
            <w:r w:rsidRPr="003507EC">
              <w:rPr>
                <w:rFonts w:ascii="Times New Roman" w:eastAsia="Times New Roman" w:hAnsi="Times New Roman" w:cs="Times New Roman"/>
                <w:i/>
                <w:spacing w:val="-2"/>
              </w:rPr>
              <w:t> </w:t>
            </w:r>
            <w:r w:rsidRPr="003507EC">
              <w:rPr>
                <w:rFonts w:ascii="Times New Roman" w:eastAsia="Times New Roman" w:hAnsi="Times New Roman" w:cs="Times New Roman"/>
                <w:i/>
              </w:rPr>
              <w:t>это</w:t>
            </w:r>
            <w:r w:rsidRPr="003507EC">
              <w:rPr>
                <w:rFonts w:ascii="Times New Roman" w:eastAsia="Times New Roman" w:hAnsi="Times New Roman" w:cs="Times New Roman"/>
                <w:i/>
                <w:spacing w:val="-1"/>
              </w:rPr>
              <w:t> </w:t>
            </w:r>
            <w:r w:rsidRPr="003507EC">
              <w:rPr>
                <w:rFonts w:ascii="Times New Roman" w:eastAsia="Times New Roman" w:hAnsi="Times New Roman" w:cs="Times New Roman"/>
                <w:i/>
              </w:rPr>
              <w:t>мы»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57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Экструзия вращением - rotate_extrude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63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Экструзия вращением - rotate_extrude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46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 - text()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14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 - text()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5809D1">
              <w:rPr>
                <w:rFonts w:ascii="Times New Roman" w:hAnsi="Times New Roman" w:cs="Times New Roman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16" w:rsidRDefault="00993016" w:rsidP="009D3ED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5809D1">
              <w:rPr>
                <w:rFonts w:ascii="Times New Roman" w:hAnsi="Times New Roman" w:cs="Times New Roman"/>
                <w:sz w:val="24"/>
                <w:szCs w:val="24"/>
              </w:rPr>
              <w:t>индивидуальных проектов</w:t>
            </w:r>
            <w:proofErr w:type="gramEnd"/>
            <w:r w:rsidRPr="00993016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:rsidR="00822B7A" w:rsidRPr="00993016" w:rsidRDefault="00822B7A" w:rsidP="009D3ED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74"/>
        </w:trPr>
        <w:tc>
          <w:tcPr>
            <w:tcW w:w="46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9D206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9D206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9D2068" w:rsidP="008C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252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pStyle w:val="a7"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3D-</w:t>
            </w:r>
            <w:r w:rsidR="006907EF"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моделирование сложных объектов</w:t>
            </w:r>
          </w:p>
        </w:tc>
      </w:tr>
      <w:tr w:rsidR="006907EF" w:rsidRPr="005809D1" w:rsidTr="009D3ED5">
        <w:trPr>
          <w:trHeight w:val="561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07EF" w:rsidRPr="005809D1" w:rsidRDefault="00BC321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Default="006907EF" w:rsidP="009D3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3D-принтер. Техника безопасности. Подготовка к 3D-печати</w:t>
            </w:r>
          </w:p>
          <w:p w:rsidR="00B6247C" w:rsidRPr="00B6247C" w:rsidRDefault="00B6247C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6247C">
              <w:rPr>
                <w:rFonts w:ascii="Times New Roman" w:hAnsi="Times New Roman"/>
                <w:i/>
                <w:sz w:val="24"/>
                <w:szCs w:val="24"/>
              </w:rPr>
              <w:t xml:space="preserve">Экскурсия в парк. </w:t>
            </w:r>
            <w:r w:rsidRPr="00B6247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Активные игры на воздухе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9D4FD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6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C4420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C7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7EF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в программах CURA 15.04.3 и Printrun 2014.08.01, 3D-принтером. </w:t>
            </w: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Работа в группе.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9D4FD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6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DC7806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DC3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7EF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в программах CURA 15.04.3 и Printrun 2014.08.01, 3D-принтером. Работа в группе.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9D4FD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6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DC7806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C4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7EF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в программах CURA 15.04.3 и Printrun 2014.08.01, 3D-принтером. Самостоятельная работа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9D4FD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6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DC3DC4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7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7EF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в программах CURA 15.04.3 и Printrun 2014.08.01, 3D-принтером. Самостоятельная работа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9D4FD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6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C4420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7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7EF" w:rsidRPr="005809D1" w:rsidTr="009D3ED5">
        <w:trPr>
          <w:trHeight w:val="228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Творческое оформление работы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9D4FD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6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DC3DC4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7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7EF" w:rsidRPr="005809D1" w:rsidTr="009D3ED5">
        <w:trPr>
          <w:trHeight w:val="202"/>
        </w:trPr>
        <w:tc>
          <w:tcPr>
            <w:tcW w:w="46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9029F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9029F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231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7760B5" w:rsidP="009D3ED5">
            <w:pPr>
              <w:pStyle w:val="a7"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</w:t>
            </w:r>
            <w:r w:rsidR="0007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ат</w:t>
            </w:r>
            <w:r w:rsidR="00AF06C4"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тестация</w:t>
            </w:r>
          </w:p>
        </w:tc>
      </w:tr>
      <w:tr w:rsidR="00E0286B" w:rsidRPr="005809D1" w:rsidTr="009D3ED5">
        <w:trPr>
          <w:trHeight w:val="231"/>
        </w:trPr>
        <w:tc>
          <w:tcPr>
            <w:tcW w:w="5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BC321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C4420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7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  <w:r w:rsidR="004F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414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7760B5" w:rsidP="0090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9029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9029F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C2C41" w:rsidRPr="00E5101E" w:rsidRDefault="00EC2C41" w:rsidP="00E510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C2C41" w:rsidRPr="00E5101E" w:rsidSect="00AE4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3A4" w:rsidRDefault="00DF63A4" w:rsidP="0034260A">
      <w:pPr>
        <w:spacing w:after="0" w:line="240" w:lineRule="auto"/>
      </w:pPr>
      <w:r>
        <w:separator/>
      </w:r>
    </w:p>
  </w:endnote>
  <w:endnote w:type="continuationSeparator" w:id="1">
    <w:p w:rsidR="00DF63A4" w:rsidRDefault="00DF63A4" w:rsidP="00342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3A4" w:rsidRDefault="00DF63A4" w:rsidP="0034260A">
      <w:pPr>
        <w:spacing w:after="0" w:line="240" w:lineRule="auto"/>
      </w:pPr>
      <w:r>
        <w:separator/>
      </w:r>
    </w:p>
  </w:footnote>
  <w:footnote w:type="continuationSeparator" w:id="1">
    <w:p w:rsidR="00DF63A4" w:rsidRDefault="00DF63A4" w:rsidP="003426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875D0"/>
    <w:multiLevelType w:val="hybridMultilevel"/>
    <w:tmpl w:val="5F7A5D4E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260A"/>
    <w:rsid w:val="000275E8"/>
    <w:rsid w:val="00040D56"/>
    <w:rsid w:val="00072B0C"/>
    <w:rsid w:val="000928BD"/>
    <w:rsid w:val="00111E21"/>
    <w:rsid w:val="00115D0D"/>
    <w:rsid w:val="00130B9D"/>
    <w:rsid w:val="0017535F"/>
    <w:rsid w:val="001802E0"/>
    <w:rsid w:val="00183399"/>
    <w:rsid w:val="00251FA3"/>
    <w:rsid w:val="00254874"/>
    <w:rsid w:val="00255286"/>
    <w:rsid w:val="00272AB8"/>
    <w:rsid w:val="00296762"/>
    <w:rsid w:val="002E02A9"/>
    <w:rsid w:val="002F7701"/>
    <w:rsid w:val="00302234"/>
    <w:rsid w:val="00311E3F"/>
    <w:rsid w:val="00312697"/>
    <w:rsid w:val="00315FB6"/>
    <w:rsid w:val="00331619"/>
    <w:rsid w:val="0034260A"/>
    <w:rsid w:val="00344292"/>
    <w:rsid w:val="003507EC"/>
    <w:rsid w:val="00367C0A"/>
    <w:rsid w:val="003F46C0"/>
    <w:rsid w:val="004C4534"/>
    <w:rsid w:val="004D30C1"/>
    <w:rsid w:val="004D5F3C"/>
    <w:rsid w:val="004F2DAA"/>
    <w:rsid w:val="00553F5E"/>
    <w:rsid w:val="005809D1"/>
    <w:rsid w:val="00583CA3"/>
    <w:rsid w:val="005D2D97"/>
    <w:rsid w:val="00603D5F"/>
    <w:rsid w:val="00604B61"/>
    <w:rsid w:val="006227DA"/>
    <w:rsid w:val="00626474"/>
    <w:rsid w:val="00626E08"/>
    <w:rsid w:val="006427A0"/>
    <w:rsid w:val="00687668"/>
    <w:rsid w:val="006907EF"/>
    <w:rsid w:val="006A6CCE"/>
    <w:rsid w:val="006C7A53"/>
    <w:rsid w:val="006F6441"/>
    <w:rsid w:val="00707C2A"/>
    <w:rsid w:val="00723CE5"/>
    <w:rsid w:val="007521BB"/>
    <w:rsid w:val="007760B5"/>
    <w:rsid w:val="00796794"/>
    <w:rsid w:val="007E48D8"/>
    <w:rsid w:val="008032C3"/>
    <w:rsid w:val="008056A8"/>
    <w:rsid w:val="00822B7A"/>
    <w:rsid w:val="008327D7"/>
    <w:rsid w:val="00841029"/>
    <w:rsid w:val="00853A22"/>
    <w:rsid w:val="00893EBD"/>
    <w:rsid w:val="008B4681"/>
    <w:rsid w:val="008C5878"/>
    <w:rsid w:val="008D6E3F"/>
    <w:rsid w:val="008F7773"/>
    <w:rsid w:val="009029FA"/>
    <w:rsid w:val="00902F5C"/>
    <w:rsid w:val="00984E25"/>
    <w:rsid w:val="00993016"/>
    <w:rsid w:val="009A1889"/>
    <w:rsid w:val="009D2068"/>
    <w:rsid w:val="009D3ED5"/>
    <w:rsid w:val="009D4FDE"/>
    <w:rsid w:val="009E08E3"/>
    <w:rsid w:val="009E539D"/>
    <w:rsid w:val="009E587C"/>
    <w:rsid w:val="00A70BDC"/>
    <w:rsid w:val="00A71D4A"/>
    <w:rsid w:val="00AD15B6"/>
    <w:rsid w:val="00AE1E2A"/>
    <w:rsid w:val="00AE4593"/>
    <w:rsid w:val="00AF06C4"/>
    <w:rsid w:val="00AF14D9"/>
    <w:rsid w:val="00AF5F77"/>
    <w:rsid w:val="00B14D8C"/>
    <w:rsid w:val="00B45E5C"/>
    <w:rsid w:val="00B6247C"/>
    <w:rsid w:val="00B630AD"/>
    <w:rsid w:val="00B84F04"/>
    <w:rsid w:val="00B86547"/>
    <w:rsid w:val="00B86623"/>
    <w:rsid w:val="00B91353"/>
    <w:rsid w:val="00B93F73"/>
    <w:rsid w:val="00BA0249"/>
    <w:rsid w:val="00BB6AEC"/>
    <w:rsid w:val="00BC1AD0"/>
    <w:rsid w:val="00BC3210"/>
    <w:rsid w:val="00BC7A67"/>
    <w:rsid w:val="00BD0A20"/>
    <w:rsid w:val="00BF54DF"/>
    <w:rsid w:val="00C2303D"/>
    <w:rsid w:val="00C4420E"/>
    <w:rsid w:val="00C71B92"/>
    <w:rsid w:val="00C87444"/>
    <w:rsid w:val="00CB1BE0"/>
    <w:rsid w:val="00CB4EA6"/>
    <w:rsid w:val="00CB5FF5"/>
    <w:rsid w:val="00CD58F3"/>
    <w:rsid w:val="00CF07E4"/>
    <w:rsid w:val="00D63A92"/>
    <w:rsid w:val="00D74778"/>
    <w:rsid w:val="00D83B80"/>
    <w:rsid w:val="00DA065D"/>
    <w:rsid w:val="00DC3DC4"/>
    <w:rsid w:val="00DC7806"/>
    <w:rsid w:val="00DF3E56"/>
    <w:rsid w:val="00DF63A4"/>
    <w:rsid w:val="00E0286B"/>
    <w:rsid w:val="00E415F9"/>
    <w:rsid w:val="00E5101E"/>
    <w:rsid w:val="00E61386"/>
    <w:rsid w:val="00EC2C41"/>
    <w:rsid w:val="00ED1F64"/>
    <w:rsid w:val="00F30BD1"/>
    <w:rsid w:val="00F47928"/>
    <w:rsid w:val="00F872E2"/>
    <w:rsid w:val="00F8795E"/>
    <w:rsid w:val="00F92FA2"/>
    <w:rsid w:val="00FF2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6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260A"/>
  </w:style>
  <w:style w:type="paragraph" w:styleId="a5">
    <w:name w:val="footer"/>
    <w:basedOn w:val="a"/>
    <w:link w:val="a6"/>
    <w:uiPriority w:val="99"/>
    <w:unhideWhenUsed/>
    <w:rsid w:val="0034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260A"/>
  </w:style>
  <w:style w:type="paragraph" w:styleId="a7">
    <w:name w:val="List Paragraph"/>
    <w:basedOn w:val="a"/>
    <w:uiPriority w:val="34"/>
    <w:qFormat/>
    <w:rsid w:val="00342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6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260A"/>
  </w:style>
  <w:style w:type="paragraph" w:styleId="a5">
    <w:name w:val="footer"/>
    <w:basedOn w:val="a"/>
    <w:link w:val="a6"/>
    <w:uiPriority w:val="99"/>
    <w:unhideWhenUsed/>
    <w:rsid w:val="0034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260A"/>
  </w:style>
  <w:style w:type="paragraph" w:styleId="a7">
    <w:name w:val="List Paragraph"/>
    <w:basedOn w:val="a"/>
    <w:uiPriority w:val="34"/>
    <w:qFormat/>
    <w:rsid w:val="003426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9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B7EFA-877F-4F08-A4D4-F0F29D5A7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5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ОЦ10</dc:creator>
  <cp:keywords/>
  <dc:description/>
  <cp:lastModifiedBy>USER</cp:lastModifiedBy>
  <cp:revision>99</cp:revision>
  <dcterms:created xsi:type="dcterms:W3CDTF">2020-10-21T11:56:00Z</dcterms:created>
  <dcterms:modified xsi:type="dcterms:W3CDTF">2023-06-18T16:32:00Z</dcterms:modified>
</cp:coreProperties>
</file>