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3B5" w:rsidRDefault="005173B5" w:rsidP="005173B5">
      <w:pPr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</w:rPr>
      </w:pPr>
      <w:r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</w:rPr>
        <w:t>Министерство образования и науки Республики Адыгея</w:t>
      </w:r>
    </w:p>
    <w:p w:rsidR="005173B5" w:rsidRDefault="005173B5" w:rsidP="005173B5">
      <w:pPr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</w:rPr>
      </w:pPr>
      <w:r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</w:rPr>
        <w:t>Муниципальное образование «Майкопский район»</w:t>
      </w:r>
    </w:p>
    <w:p w:rsidR="005173B5" w:rsidRDefault="005173B5" w:rsidP="005173B5">
      <w:pPr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</w:rPr>
      </w:pPr>
      <w:r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</w:rPr>
        <w:t>Муниципальное бюджетное образовательное учреждение дополнительного образования Центр детского и юношеского творчества</w:t>
      </w:r>
    </w:p>
    <w:p w:rsidR="005173B5" w:rsidRDefault="005173B5" w:rsidP="005173B5">
      <w:pPr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</w:rPr>
      </w:pPr>
    </w:p>
    <w:p w:rsidR="005173B5" w:rsidRDefault="005173B5" w:rsidP="005173B5">
      <w:pPr>
        <w:ind w:left="10" w:hanging="10"/>
        <w:jc w:val="both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5173B5" w:rsidTr="00A07DB3">
        <w:tc>
          <w:tcPr>
            <w:tcW w:w="4683" w:type="dxa"/>
            <w:shd w:val="clear" w:color="auto" w:fill="FFFFFF"/>
          </w:tcPr>
          <w:p w:rsidR="005173B5" w:rsidRDefault="005173B5" w:rsidP="00A07DB3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«Согласовано»:</w:t>
            </w:r>
          </w:p>
          <w:p w:rsidR="005173B5" w:rsidRDefault="005173B5" w:rsidP="00A07DB3">
            <w:pPr>
              <w:tabs>
                <w:tab w:val="left" w:pos="4606"/>
              </w:tabs>
              <w:jc w:val="both"/>
              <w:rPr>
                <w:rFonts w:ascii="Calibri" w:hAnsi="Calibri" w:cs="FreeSans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 xml:space="preserve">Зам. директора по УВР </w:t>
            </w:r>
          </w:p>
          <w:p w:rsidR="005173B5" w:rsidRDefault="005173B5" w:rsidP="00A07DB3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МБОУ ДО ЦДЮТ</w:t>
            </w:r>
          </w:p>
          <w:p w:rsidR="005173B5" w:rsidRDefault="005173B5" w:rsidP="00A07DB3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__________ С.А. Петряева</w:t>
            </w:r>
          </w:p>
          <w:p w:rsidR="005173B5" w:rsidRDefault="005173B5" w:rsidP="00A07DB3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«___»_______________20___ г.</w:t>
            </w:r>
          </w:p>
          <w:p w:rsidR="005173B5" w:rsidRDefault="005173B5" w:rsidP="00A07DB3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</w:p>
          <w:p w:rsidR="005173B5" w:rsidRDefault="005173B5" w:rsidP="00A07DB3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</w:p>
        </w:tc>
        <w:tc>
          <w:tcPr>
            <w:tcW w:w="4818" w:type="dxa"/>
            <w:shd w:val="clear" w:color="auto" w:fill="FFFFFF"/>
          </w:tcPr>
          <w:p w:rsidR="005173B5" w:rsidRDefault="005173B5" w:rsidP="00A07DB3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«УТВЕРЖДАЮ»:</w:t>
            </w:r>
          </w:p>
          <w:p w:rsidR="005173B5" w:rsidRDefault="005173B5" w:rsidP="00A07DB3">
            <w:pPr>
              <w:rPr>
                <w:rFonts w:ascii="Liberation Serif" w:eastAsia="Droid Sans Fallback" w:hAnsi="Liberation Serif"/>
                <w:kern w:val="2"/>
              </w:rPr>
            </w:pPr>
            <w:r>
              <w:rPr>
                <w:rFonts w:ascii="Liberation Serif" w:eastAsia="Droid Sans Fallback" w:hAnsi="Liberation Serif"/>
                <w:kern w:val="2"/>
              </w:rPr>
              <w:t>Директор МБОУ ДО ЦДЮТ</w:t>
            </w:r>
          </w:p>
          <w:p w:rsidR="005173B5" w:rsidRDefault="005173B5" w:rsidP="00A07DB3">
            <w:pPr>
              <w:rPr>
                <w:rFonts w:ascii="Liberation Serif" w:eastAsia="Droid Sans Fallback" w:hAnsi="Liberation Serif"/>
                <w:color w:val="A6A6A6"/>
                <w:kern w:val="2"/>
              </w:rPr>
            </w:pPr>
            <w:r>
              <w:rPr>
                <w:rFonts w:ascii="Liberation Serif" w:eastAsia="Droid Sans Fallback" w:hAnsi="Liberation Serif"/>
                <w:kern w:val="2"/>
              </w:rPr>
              <w:t>_______________ О.В. Юсупова</w:t>
            </w:r>
          </w:p>
          <w:p w:rsidR="005173B5" w:rsidRDefault="005173B5" w:rsidP="00A07DB3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 xml:space="preserve"> «___»____________________20___ г.</w:t>
            </w:r>
          </w:p>
          <w:p w:rsidR="005173B5" w:rsidRDefault="005173B5" w:rsidP="00A07DB3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Приказ № ___ от «___» _______20__г.</w:t>
            </w:r>
          </w:p>
          <w:p w:rsidR="005173B5" w:rsidRDefault="005173B5" w:rsidP="00A07DB3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</w:p>
          <w:p w:rsidR="005173B5" w:rsidRDefault="005173B5" w:rsidP="00A07DB3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Принята на заседании</w:t>
            </w:r>
          </w:p>
          <w:p w:rsidR="005173B5" w:rsidRDefault="005173B5" w:rsidP="00A07DB3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Педагогического совета</w:t>
            </w:r>
          </w:p>
          <w:p w:rsidR="005173B5" w:rsidRDefault="005173B5" w:rsidP="00A07DB3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Протокол № ____</w:t>
            </w:r>
          </w:p>
          <w:p w:rsidR="005173B5" w:rsidRDefault="005173B5" w:rsidP="00A07DB3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от «___» ___________20___ г.</w:t>
            </w:r>
          </w:p>
          <w:p w:rsidR="005173B5" w:rsidRDefault="005173B5" w:rsidP="00A07DB3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</w:p>
        </w:tc>
      </w:tr>
    </w:tbl>
    <w:p w:rsidR="005173B5" w:rsidRDefault="005173B5" w:rsidP="005173B5">
      <w:pPr>
        <w:tabs>
          <w:tab w:val="left" w:pos="4606"/>
        </w:tabs>
        <w:jc w:val="center"/>
        <w:rPr>
          <w:rFonts w:ascii="Liberation Serif" w:eastAsia="Droid Sans Fallback" w:hAnsi="Liberation Serif" w:cs="FreeSans"/>
          <w:b/>
          <w:i/>
          <w:color w:val="000000"/>
          <w:kern w:val="2"/>
        </w:rPr>
      </w:pPr>
    </w:p>
    <w:p w:rsidR="005173B5" w:rsidRDefault="005173B5" w:rsidP="005173B5">
      <w:pPr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</w:rPr>
      </w:pPr>
    </w:p>
    <w:p w:rsidR="005173B5" w:rsidRDefault="005173B5" w:rsidP="005173B5">
      <w:pPr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</w:rPr>
      </w:pPr>
    </w:p>
    <w:p w:rsidR="005173B5" w:rsidRDefault="005173B5" w:rsidP="005173B5">
      <w:pPr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</w:rPr>
      </w:pPr>
    </w:p>
    <w:p w:rsidR="005173B5" w:rsidRDefault="005173B5" w:rsidP="005173B5">
      <w:pPr>
        <w:jc w:val="center"/>
        <w:rPr>
          <w:rFonts w:eastAsia="Droid Sans Fallback"/>
          <w:b/>
          <w:kern w:val="2"/>
          <w:sz w:val="36"/>
          <w:szCs w:val="36"/>
        </w:rPr>
      </w:pPr>
      <w:r>
        <w:rPr>
          <w:rFonts w:eastAsia="Droid Sans Fallback"/>
          <w:b/>
          <w:kern w:val="2"/>
          <w:sz w:val="36"/>
          <w:szCs w:val="36"/>
        </w:rPr>
        <w:t xml:space="preserve">Дополнительная общеобразовательная </w:t>
      </w:r>
    </w:p>
    <w:p w:rsidR="005173B5" w:rsidRDefault="005173B5" w:rsidP="005173B5">
      <w:pPr>
        <w:jc w:val="center"/>
        <w:rPr>
          <w:rFonts w:eastAsia="Droid Sans Fallback"/>
          <w:b/>
          <w:color w:val="000000"/>
          <w:kern w:val="2"/>
          <w:sz w:val="36"/>
          <w:szCs w:val="36"/>
        </w:rPr>
      </w:pPr>
      <w:r>
        <w:rPr>
          <w:rFonts w:eastAsia="Droid Sans Fallback"/>
          <w:b/>
          <w:kern w:val="2"/>
          <w:sz w:val="36"/>
          <w:szCs w:val="36"/>
        </w:rPr>
        <w:t xml:space="preserve">общеразвивающая программа </w:t>
      </w:r>
    </w:p>
    <w:p w:rsidR="005173B5" w:rsidRDefault="005173B5" w:rsidP="005173B5">
      <w:pPr>
        <w:jc w:val="center"/>
        <w:rPr>
          <w:rFonts w:eastAsia="Droid Sans Fallback"/>
          <w:color w:val="000000"/>
          <w:kern w:val="2"/>
          <w:sz w:val="28"/>
          <w:szCs w:val="28"/>
        </w:rPr>
      </w:pPr>
      <w:r>
        <w:rPr>
          <w:rFonts w:eastAsia="Droid Sans Fallback"/>
          <w:b/>
          <w:color w:val="000000"/>
          <w:kern w:val="2"/>
          <w:sz w:val="36"/>
          <w:szCs w:val="36"/>
        </w:rPr>
        <w:t>«Волонтеры – будущее России»</w:t>
      </w:r>
    </w:p>
    <w:p w:rsidR="005173B5" w:rsidRDefault="005173B5" w:rsidP="005173B5">
      <w:pPr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</w:rPr>
      </w:pPr>
    </w:p>
    <w:p w:rsidR="005173B5" w:rsidRDefault="005173B5" w:rsidP="005173B5">
      <w:pPr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5173B5" w:rsidRDefault="005173B5" w:rsidP="005173B5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5173B5" w:rsidRDefault="005173B5" w:rsidP="005173B5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tbl>
      <w:tblPr>
        <w:tblW w:w="0" w:type="auto"/>
        <w:tblInd w:w="179" w:type="dxa"/>
        <w:tblLook w:val="04A0"/>
      </w:tblPr>
      <w:tblGrid>
        <w:gridCol w:w="4691"/>
        <w:gridCol w:w="4701"/>
      </w:tblGrid>
      <w:tr w:rsidR="005173B5" w:rsidTr="00A07DB3">
        <w:tc>
          <w:tcPr>
            <w:tcW w:w="4785" w:type="dxa"/>
            <w:hideMark/>
          </w:tcPr>
          <w:p w:rsidR="005173B5" w:rsidRDefault="005173B5" w:rsidP="00A07DB3">
            <w:pP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Направленность</w:t>
            </w:r>
          </w:p>
        </w:tc>
        <w:tc>
          <w:tcPr>
            <w:tcW w:w="4786" w:type="dxa"/>
            <w:hideMark/>
          </w:tcPr>
          <w:p w:rsidR="005173B5" w:rsidRDefault="005173B5" w:rsidP="00A07DB3">
            <w:pPr>
              <w:suppressLineNumbers/>
              <w:spacing w:line="276" w:lineRule="auto"/>
              <w:rPr>
                <w:rFonts w:eastAsia="Droid Sans Fallback"/>
                <w:kern w:val="2"/>
              </w:rPr>
            </w:pPr>
            <w:r>
              <w:rPr>
                <w:sz w:val="28"/>
                <w:szCs w:val="28"/>
                <w:lang w:eastAsia="ru-RU"/>
              </w:rPr>
              <w:t>Социально-гуманитарная</w:t>
            </w:r>
          </w:p>
        </w:tc>
      </w:tr>
      <w:tr w:rsidR="005173B5" w:rsidTr="00A07DB3">
        <w:tc>
          <w:tcPr>
            <w:tcW w:w="4785" w:type="dxa"/>
            <w:hideMark/>
          </w:tcPr>
          <w:p w:rsidR="005173B5" w:rsidRDefault="005173B5" w:rsidP="00A07DB3">
            <w:pP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4786" w:type="dxa"/>
            <w:hideMark/>
          </w:tcPr>
          <w:p w:rsidR="005173B5" w:rsidRDefault="005173B5" w:rsidP="00A07DB3">
            <w:pPr>
              <w:suppressLineNumbers/>
              <w:tabs>
                <w:tab w:val="left" w:pos="825"/>
                <w:tab w:val="center" w:pos="2100"/>
              </w:tabs>
              <w:spacing w:line="276" w:lineRule="auto"/>
              <w:rPr>
                <w:rFonts w:eastAsia="Droid Sans Fallback"/>
                <w:kern w:val="2"/>
                <w:lang w:val="en-US"/>
              </w:rPr>
            </w:pPr>
            <w:r>
              <w:rPr>
                <w:rFonts w:eastAsia="Droid Sans Fallback"/>
                <w:kern w:val="2"/>
                <w:sz w:val="28"/>
                <w:szCs w:val="28"/>
              </w:rPr>
              <w:t>72 часа</w:t>
            </w:r>
          </w:p>
        </w:tc>
      </w:tr>
      <w:tr w:rsidR="005173B5" w:rsidTr="00A07DB3">
        <w:tc>
          <w:tcPr>
            <w:tcW w:w="4785" w:type="dxa"/>
            <w:hideMark/>
          </w:tcPr>
          <w:p w:rsidR="005173B5" w:rsidRDefault="005173B5" w:rsidP="00A07DB3">
            <w:pP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Вид программы</w:t>
            </w:r>
          </w:p>
        </w:tc>
        <w:tc>
          <w:tcPr>
            <w:tcW w:w="4786" w:type="dxa"/>
            <w:hideMark/>
          </w:tcPr>
          <w:p w:rsidR="005173B5" w:rsidRDefault="005173B5" w:rsidP="00A07DB3">
            <w:pPr>
              <w:suppressLineNumbers/>
              <w:spacing w:line="276" w:lineRule="auto"/>
              <w:rPr>
                <w:rFonts w:eastAsia="Droid Sans Fallback"/>
                <w:kern w:val="2"/>
              </w:rPr>
            </w:pPr>
            <w:r>
              <w:rPr>
                <w:rFonts w:eastAsia="Droid Sans Fallback"/>
                <w:kern w:val="2"/>
                <w:sz w:val="28"/>
                <w:szCs w:val="28"/>
              </w:rPr>
              <w:t>модифицированная</w:t>
            </w:r>
          </w:p>
        </w:tc>
      </w:tr>
      <w:tr w:rsidR="005173B5" w:rsidTr="00A07DB3">
        <w:tc>
          <w:tcPr>
            <w:tcW w:w="4785" w:type="dxa"/>
            <w:hideMark/>
          </w:tcPr>
          <w:p w:rsidR="005173B5" w:rsidRDefault="005173B5" w:rsidP="00A07DB3">
            <w:pP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Уровень</w:t>
            </w:r>
          </w:p>
        </w:tc>
        <w:tc>
          <w:tcPr>
            <w:tcW w:w="4786" w:type="dxa"/>
            <w:hideMark/>
          </w:tcPr>
          <w:p w:rsidR="005173B5" w:rsidRDefault="005173B5" w:rsidP="00A07DB3">
            <w:pP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базовый</w:t>
            </w:r>
          </w:p>
        </w:tc>
      </w:tr>
      <w:tr w:rsidR="005173B5" w:rsidTr="00A07DB3">
        <w:tc>
          <w:tcPr>
            <w:tcW w:w="4785" w:type="dxa"/>
            <w:hideMark/>
          </w:tcPr>
          <w:p w:rsidR="005173B5" w:rsidRDefault="005173B5" w:rsidP="00A07DB3">
            <w:pP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Возраст обучающихся</w:t>
            </w:r>
          </w:p>
        </w:tc>
        <w:tc>
          <w:tcPr>
            <w:tcW w:w="4786" w:type="dxa"/>
            <w:hideMark/>
          </w:tcPr>
          <w:p w:rsidR="005173B5" w:rsidRDefault="005173B5" w:rsidP="00A07DB3">
            <w:pPr>
              <w:suppressLineNumbers/>
              <w:spacing w:line="276" w:lineRule="auto"/>
              <w:rPr>
                <w:rFonts w:ascii="Liberation Serif" w:eastAsia="Droid Sans Fallback" w:hAnsi="Liberation Serif" w:cs="FreeSans"/>
                <w:kern w:val="2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7-10 лет</w:t>
            </w:r>
          </w:p>
        </w:tc>
      </w:tr>
      <w:tr w:rsidR="005173B5" w:rsidTr="00A07DB3">
        <w:tc>
          <w:tcPr>
            <w:tcW w:w="4785" w:type="dxa"/>
            <w:hideMark/>
          </w:tcPr>
          <w:p w:rsidR="005173B5" w:rsidRDefault="005173B5" w:rsidP="00A07DB3">
            <w:pP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Методист дополнительного образования</w:t>
            </w:r>
          </w:p>
        </w:tc>
        <w:tc>
          <w:tcPr>
            <w:tcW w:w="4786" w:type="dxa"/>
            <w:hideMark/>
          </w:tcPr>
          <w:p w:rsidR="005173B5" w:rsidRDefault="005173B5" w:rsidP="00A07DB3">
            <w:pPr>
              <w:suppressLineNumbers/>
              <w:spacing w:line="276" w:lineRule="auto"/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Дегтярева Татьяна Николаевна</w:t>
            </w:r>
          </w:p>
        </w:tc>
      </w:tr>
    </w:tbl>
    <w:p w:rsidR="005173B5" w:rsidRDefault="005173B5" w:rsidP="005173B5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5173B5" w:rsidRDefault="005173B5" w:rsidP="005173B5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5173B5" w:rsidRDefault="005173B5" w:rsidP="005173B5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5173B5" w:rsidRDefault="005173B5" w:rsidP="005173B5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5173B5" w:rsidRDefault="005173B5" w:rsidP="005173B5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5173B5" w:rsidRDefault="005173B5" w:rsidP="005173B5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5173B5" w:rsidRDefault="005173B5" w:rsidP="005173B5">
      <w:pPr>
        <w:spacing w:line="360" w:lineRule="auto"/>
        <w:jc w:val="center"/>
        <w:rPr>
          <w:rFonts w:ascii="Calibri" w:eastAsia="Droid Sans Fallback" w:hAnsi="Calibri" w:cs="FreeSans"/>
          <w:kern w:val="2"/>
          <w:sz w:val="28"/>
          <w:szCs w:val="28"/>
        </w:rPr>
      </w:pPr>
    </w:p>
    <w:p w:rsidR="005173B5" w:rsidRDefault="005173B5" w:rsidP="005173B5">
      <w:pPr>
        <w:spacing w:line="360" w:lineRule="auto"/>
        <w:jc w:val="center"/>
        <w:rPr>
          <w:rFonts w:eastAsia="Droid Sans Fallback"/>
          <w:kern w:val="2"/>
          <w:sz w:val="28"/>
          <w:szCs w:val="28"/>
        </w:rPr>
        <w:sectPr w:rsidR="005173B5" w:rsidSect="00B256C2">
          <w:footerReference w:type="default" r:id="rId7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  <w:r>
        <w:rPr>
          <w:rFonts w:ascii="Liberation Serif" w:eastAsia="Droid Sans Fallback" w:hAnsi="Liberation Serif" w:cs="FreeSans"/>
          <w:kern w:val="2"/>
          <w:sz w:val="28"/>
          <w:szCs w:val="28"/>
        </w:rPr>
        <w:t>п. Тульский,</w:t>
      </w:r>
      <w:r w:rsidR="00205B91">
        <w:rPr>
          <w:rFonts w:ascii="Liberation Serif" w:eastAsia="Droid Sans Fallback" w:hAnsi="Liberation Serif" w:cs="FreeSans"/>
          <w:kern w:val="2"/>
          <w:sz w:val="28"/>
          <w:szCs w:val="28"/>
        </w:rPr>
        <w:t xml:space="preserve"> </w:t>
      </w:r>
      <w:r>
        <w:rPr>
          <w:rFonts w:eastAsia="Droid Sans Fallback"/>
          <w:kern w:val="2"/>
          <w:sz w:val="28"/>
          <w:szCs w:val="28"/>
        </w:rPr>
        <w:t>2023г</w:t>
      </w:r>
    </w:p>
    <w:p w:rsidR="002B776E" w:rsidRPr="002B776E" w:rsidRDefault="002B776E" w:rsidP="005173B5">
      <w:pPr>
        <w:overflowPunct w:val="0"/>
        <w:autoSpaceDE w:val="0"/>
        <w:autoSpaceDN w:val="0"/>
        <w:spacing w:after="60"/>
        <w:jc w:val="center"/>
        <w:textAlignment w:val="baseline"/>
        <w:rPr>
          <w:rFonts w:eastAsia="Times New Roman" w:cs="Times New Roman"/>
          <w:b/>
          <w:color w:val="00000A"/>
          <w:kern w:val="3"/>
          <w:sz w:val="28"/>
          <w:szCs w:val="22"/>
          <w:lang w:eastAsia="ru-RU" w:bidi="ar-SA"/>
        </w:rPr>
      </w:pPr>
      <w:r w:rsidRPr="002B776E">
        <w:rPr>
          <w:rFonts w:eastAsia="Times New Roman" w:cs="Times New Roman"/>
          <w:b/>
          <w:color w:val="00000A"/>
          <w:kern w:val="3"/>
          <w:sz w:val="28"/>
          <w:szCs w:val="22"/>
          <w:lang w:eastAsia="ru-RU" w:bidi="ar-SA"/>
        </w:rPr>
        <w:lastRenderedPageBreak/>
        <w:t>Оглавление</w:t>
      </w:r>
    </w:p>
    <w:p w:rsidR="002B776E" w:rsidRPr="002B776E" w:rsidRDefault="002B776E" w:rsidP="002B776E">
      <w:pPr>
        <w:overflowPunct w:val="0"/>
        <w:autoSpaceDE w:val="0"/>
        <w:autoSpaceDN w:val="0"/>
        <w:spacing w:after="60"/>
        <w:jc w:val="center"/>
        <w:textAlignment w:val="baseline"/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</w:pPr>
    </w:p>
    <w:p w:rsidR="002B776E" w:rsidRPr="002B776E" w:rsidRDefault="002B776E" w:rsidP="002B776E">
      <w:pPr>
        <w:overflowPunct w:val="0"/>
        <w:autoSpaceDE w:val="0"/>
        <w:autoSpaceDN w:val="0"/>
        <w:spacing w:after="64"/>
        <w:ind w:left="255" w:right="-15" w:hanging="10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b/>
          <w:color w:val="00000A"/>
          <w:kern w:val="3"/>
          <w:sz w:val="28"/>
          <w:szCs w:val="22"/>
          <w:lang w:eastAsia="ru-RU" w:bidi="ar-SA"/>
        </w:rPr>
        <w:t>Раздел № 1. Комплекс основных характеристик образования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 xml:space="preserve">Пояснительная записка. 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Цель и задачи программы.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Содержание программы: учебный план, содержание учебного плана.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Планируемые результаты.</w:t>
      </w:r>
    </w:p>
    <w:p w:rsidR="002B776E" w:rsidRPr="002B776E" w:rsidRDefault="002B776E" w:rsidP="002B776E">
      <w:pPr>
        <w:overflowPunct w:val="0"/>
        <w:autoSpaceDE w:val="0"/>
        <w:autoSpaceDN w:val="0"/>
        <w:spacing w:after="64"/>
        <w:ind w:left="255" w:right="-15" w:hanging="10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b/>
          <w:color w:val="00000A"/>
          <w:kern w:val="3"/>
          <w:sz w:val="28"/>
          <w:szCs w:val="22"/>
          <w:lang w:eastAsia="ru-RU" w:bidi="ar-SA"/>
        </w:rPr>
        <w:t xml:space="preserve">Раздел № 2. Комплекс организационно-педагогических условий 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Формы аттестации.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Оценочные материалы.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Условия реализации программы (материально-техническое, кадровое, информационное обеспечение).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Методические материалы.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</w:pPr>
      <w:r w:rsidRPr="002B776E"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  <w:t>Рабочие программы учебных предметов, курсов, дисциплин (модулей).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2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Рабочая программа воспитания.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2" w:line="228" w:lineRule="auto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</w:pPr>
      <w:r w:rsidRPr="002B776E"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  <w:t>Календарный план воспитательной работы.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2" w:line="228" w:lineRule="auto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</w:pPr>
      <w:r w:rsidRPr="002B776E"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  <w:t>Календарный учебный график.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2" w:line="228" w:lineRule="auto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</w:pPr>
      <w:r w:rsidRPr="002B776E"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  <w:t>Список литературы.</w:t>
      </w: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86680E" w:rsidRDefault="0086680E" w:rsidP="00462B9D">
      <w:pPr>
        <w:spacing w:line="240" w:lineRule="exact"/>
        <w:jc w:val="both"/>
        <w:rPr>
          <w:rFonts w:eastAsia="Times New Roman" w:cs="Times New Roman"/>
          <w:b/>
          <w:color w:val="00000A"/>
        </w:rPr>
      </w:pPr>
    </w:p>
    <w:p w:rsidR="0086680E" w:rsidRDefault="0086680E" w:rsidP="00462B9D">
      <w:pPr>
        <w:spacing w:line="240" w:lineRule="exact"/>
        <w:jc w:val="both"/>
        <w:rPr>
          <w:rFonts w:eastAsia="Times New Roman" w:cs="Times New Roman"/>
          <w:b/>
          <w:color w:val="00000A"/>
        </w:rPr>
      </w:pPr>
    </w:p>
    <w:p w:rsidR="0086680E" w:rsidRDefault="0086680E" w:rsidP="00462B9D">
      <w:pPr>
        <w:spacing w:line="240" w:lineRule="exact"/>
        <w:jc w:val="both"/>
        <w:rPr>
          <w:rFonts w:eastAsia="Times New Roman" w:cs="Times New Roman"/>
          <w:b/>
          <w:color w:val="00000A"/>
        </w:rPr>
      </w:pPr>
    </w:p>
    <w:p w:rsidR="0086680E" w:rsidRDefault="0086680E" w:rsidP="00462B9D">
      <w:pPr>
        <w:spacing w:line="240" w:lineRule="exact"/>
        <w:jc w:val="both"/>
        <w:rPr>
          <w:rFonts w:eastAsia="Times New Roman" w:cs="Times New Roman"/>
          <w:b/>
          <w:color w:val="00000A"/>
        </w:rPr>
      </w:pPr>
    </w:p>
    <w:p w:rsidR="0086680E" w:rsidRDefault="0086680E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86680E" w:rsidRDefault="0086680E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2B776E">
      <w:pPr>
        <w:spacing w:line="240" w:lineRule="exact"/>
        <w:rPr>
          <w:rFonts w:eastAsia="Times New Roman" w:cs="Times New Roman"/>
          <w:b/>
          <w:color w:val="00000A"/>
        </w:rPr>
      </w:pPr>
    </w:p>
    <w:p w:rsidR="009C7409" w:rsidRPr="009C7409" w:rsidRDefault="009C7409" w:rsidP="004356B9">
      <w:pPr>
        <w:widowControl/>
        <w:suppressAutoHyphens w:val="0"/>
        <w:spacing w:after="64"/>
        <w:ind w:right="-15"/>
        <w:jc w:val="center"/>
        <w:rPr>
          <w:rFonts w:eastAsia="Times New Roman" w:cs="Times New Roman"/>
          <w:color w:val="000000"/>
          <w:sz w:val="28"/>
          <w:szCs w:val="22"/>
          <w:lang w:eastAsia="ru-RU" w:bidi="ar-SA"/>
        </w:rPr>
      </w:pPr>
      <w:r w:rsidRPr="009C7409">
        <w:rPr>
          <w:rFonts w:eastAsia="Times New Roman" w:cs="Times New Roman"/>
          <w:b/>
          <w:color w:val="00000A"/>
          <w:sz w:val="28"/>
          <w:szCs w:val="22"/>
          <w:lang w:eastAsia="ru-RU" w:bidi="ar-SA"/>
        </w:rPr>
        <w:lastRenderedPageBreak/>
        <w:t>Раздел № 1. Комплекс основных характеристик программы</w:t>
      </w:r>
    </w:p>
    <w:p w:rsidR="005A0885" w:rsidRPr="0086680E" w:rsidRDefault="005A0885" w:rsidP="00593631">
      <w:pPr>
        <w:spacing w:line="240" w:lineRule="exact"/>
        <w:rPr>
          <w:rFonts w:eastAsia="Times New Roman" w:cs="Times New Roman"/>
          <w:b/>
          <w:color w:val="00000A"/>
          <w:sz w:val="28"/>
          <w:szCs w:val="28"/>
        </w:rPr>
      </w:pPr>
    </w:p>
    <w:p w:rsidR="008624F7" w:rsidRPr="00161F93" w:rsidRDefault="008624F7" w:rsidP="00C664C5">
      <w:pPr>
        <w:spacing w:line="240" w:lineRule="exact"/>
        <w:jc w:val="center"/>
        <w:rPr>
          <w:rFonts w:eastAsia="Times New Roman" w:cs="Times New Roman"/>
          <w:b/>
          <w:color w:val="00000A"/>
          <w:sz w:val="28"/>
          <w:szCs w:val="28"/>
        </w:rPr>
      </w:pPr>
    </w:p>
    <w:p w:rsidR="005A0885" w:rsidRPr="009C7409" w:rsidRDefault="005A0885" w:rsidP="00C664C5">
      <w:pPr>
        <w:spacing w:line="240" w:lineRule="exact"/>
        <w:jc w:val="center"/>
        <w:rPr>
          <w:rFonts w:eastAsia="Times New Roman" w:cs="Times New Roman"/>
          <w:b/>
          <w:color w:val="00000A"/>
          <w:sz w:val="28"/>
          <w:szCs w:val="28"/>
        </w:rPr>
      </w:pPr>
      <w:r w:rsidRPr="0086680E">
        <w:rPr>
          <w:rFonts w:eastAsia="Times New Roman" w:cs="Times New Roman"/>
          <w:b/>
          <w:color w:val="00000A"/>
          <w:sz w:val="28"/>
          <w:szCs w:val="28"/>
        </w:rPr>
        <w:t>Пояснительная записка</w:t>
      </w:r>
    </w:p>
    <w:p w:rsidR="00A16709" w:rsidRPr="009C7409" w:rsidRDefault="00A16709" w:rsidP="00C664C5">
      <w:pPr>
        <w:spacing w:line="240" w:lineRule="exact"/>
        <w:jc w:val="center"/>
        <w:rPr>
          <w:rFonts w:eastAsia="Times New Roman" w:cs="Times New Roman"/>
          <w:b/>
          <w:color w:val="00000A"/>
          <w:sz w:val="28"/>
          <w:szCs w:val="28"/>
        </w:rPr>
      </w:pPr>
    </w:p>
    <w:p w:rsidR="009C7409" w:rsidRPr="009C7409" w:rsidRDefault="009C7409" w:rsidP="009C7409">
      <w:pPr>
        <w:suppressAutoHyphens w:val="0"/>
        <w:autoSpaceDE w:val="0"/>
        <w:autoSpaceDN w:val="0"/>
        <w:adjustRightInd w:val="0"/>
        <w:ind w:firstLine="709"/>
        <w:rPr>
          <w:rFonts w:eastAsia="Times New Roman" w:cs="Times New Roman"/>
          <w:lang w:eastAsia="ru-RU" w:bidi="ar-SA"/>
        </w:rPr>
      </w:pPr>
      <w:r w:rsidRPr="009C7409">
        <w:rPr>
          <w:rFonts w:eastAsia="Times New Roman" w:cs="Times New Roman"/>
          <w:b/>
          <w:lang w:eastAsia="ru-RU" w:bidi="ar-SA"/>
        </w:rPr>
        <w:t>Направленность программы</w:t>
      </w:r>
    </w:p>
    <w:p w:rsidR="009C7409" w:rsidRPr="009C7409" w:rsidRDefault="009C7409" w:rsidP="009C740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 w:bidi="ar-SA"/>
        </w:rPr>
      </w:pPr>
      <w:r w:rsidRPr="009C7409">
        <w:rPr>
          <w:rFonts w:eastAsia="Times New Roman" w:cs="Times New Roman"/>
          <w:lang w:eastAsia="ru-RU" w:bidi="ar-SA"/>
        </w:rPr>
        <w:t>Дополнительная общеобразовательная общеразвивающая программа творческого объединения «</w:t>
      </w:r>
      <w:r>
        <w:rPr>
          <w:rFonts w:eastAsia="Times New Roman" w:cs="Times New Roman"/>
          <w:lang w:eastAsia="ru-RU" w:bidi="ar-SA"/>
        </w:rPr>
        <w:t>Волонтеры-Будущее России</w:t>
      </w:r>
      <w:r w:rsidRPr="009C7409">
        <w:rPr>
          <w:rFonts w:eastAsia="Times New Roman" w:cs="Times New Roman"/>
          <w:lang w:eastAsia="ru-RU" w:bidi="ar-SA"/>
        </w:rPr>
        <w:t xml:space="preserve">» </w:t>
      </w:r>
      <w:r>
        <w:rPr>
          <w:rFonts w:eastAsia="Times New Roman" w:cs="Times New Roman"/>
          <w:lang w:eastAsia="ru-RU" w:bidi="ar-SA"/>
        </w:rPr>
        <w:t xml:space="preserve">социально-гуманитарной </w:t>
      </w:r>
      <w:r w:rsidRPr="009C7409">
        <w:rPr>
          <w:rFonts w:eastAsia="Times New Roman" w:cs="Times New Roman"/>
          <w:lang w:eastAsia="ru-RU" w:bidi="ar-SA"/>
        </w:rPr>
        <w:t xml:space="preserve">направленности, разработана на основе: </w:t>
      </w:r>
    </w:p>
    <w:p w:rsidR="0056644C" w:rsidRPr="005B15FB" w:rsidRDefault="0056644C" w:rsidP="0056644C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 xml:space="preserve">- </w:t>
      </w:r>
      <w:r w:rsidRPr="005B15FB">
        <w:rPr>
          <w:rFonts w:eastAsia="Calibri"/>
          <w:bCs/>
        </w:rPr>
        <w:t>Федерального закона от 29.12.2012 N 273-ФЗ (ред. от 30.12.2021) "Об образовании в Российской Федерации" (с изм. и доп., вступ. в силу с 01.03.2022)</w:t>
      </w:r>
      <w:r w:rsidRPr="005B15FB">
        <w:rPr>
          <w:rFonts w:eastAsia="Calibri"/>
        </w:rPr>
        <w:t>;</w:t>
      </w:r>
    </w:p>
    <w:p w:rsidR="0056644C" w:rsidRPr="005B15FB" w:rsidRDefault="0056644C" w:rsidP="0056644C">
      <w:pPr>
        <w:ind w:firstLine="709"/>
        <w:jc w:val="both"/>
        <w:rPr>
          <w:rFonts w:eastAsia="Calibri"/>
          <w:bCs/>
        </w:rPr>
      </w:pPr>
      <w:r w:rsidRPr="005B15FB">
        <w:rPr>
          <w:rFonts w:eastAsia="Calibri"/>
          <w:bCs/>
        </w:rPr>
        <w:t>- Федерального закона № 124-ФЗ от 24.07.1998 «Об основных гарантиях прав ребенка в Российской Федерации»;</w:t>
      </w:r>
    </w:p>
    <w:p w:rsidR="0056644C" w:rsidRPr="005B15FB" w:rsidRDefault="0056644C" w:rsidP="0056644C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 xml:space="preserve">- Паспорт национального проекта «Образование»,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56644C" w:rsidRPr="005B15FB" w:rsidRDefault="0056644C" w:rsidP="0056644C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 xml:space="preserve">- Паспорт федерального проекта «Успех каждого ребенка»,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56644C" w:rsidRPr="005B15FB" w:rsidRDefault="0056644C" w:rsidP="0056644C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 xml:space="preserve">Указ Президента РФ от 21.07.2020г. № 474 «О национальных целях развития Российской Федерации на период до 2030 года»;  </w:t>
      </w:r>
    </w:p>
    <w:p w:rsidR="0056644C" w:rsidRPr="005B15FB" w:rsidRDefault="0056644C" w:rsidP="0056644C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Приказ Минтруда России от 22.09.2021 г. № 629-н «Об утверждении профессионального стандарта «Педагог дополнительного образования детей и взрослых»;</w:t>
      </w:r>
    </w:p>
    <w:p w:rsidR="0056644C" w:rsidRPr="005B15FB" w:rsidRDefault="0056644C" w:rsidP="0056644C">
      <w:pPr>
        <w:ind w:firstLine="709"/>
        <w:jc w:val="both"/>
        <w:rPr>
          <w:rFonts w:eastAsia="Calibri"/>
        </w:rPr>
      </w:pPr>
      <w:r w:rsidRPr="005B15FB">
        <w:rPr>
          <w:rFonts w:eastAsia="Calibri"/>
          <w:bCs/>
        </w:rPr>
        <w:t xml:space="preserve">- </w:t>
      </w:r>
      <w:r w:rsidRPr="005B15FB">
        <w:rPr>
          <w:rFonts w:eastAsia="Calibri"/>
        </w:rPr>
        <w:t xml:space="preserve">Распоряжение Правительства Российской Федерации от 31.03.2022г. № 678-р «Об утверждении Концепции развития дополнительного образования детей до 2030 года» (далее-Концепция развития ДОД до 2030);  </w:t>
      </w:r>
    </w:p>
    <w:p w:rsidR="0056644C" w:rsidRPr="005B15FB" w:rsidRDefault="0056644C" w:rsidP="0056644C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 xml:space="preserve"> - Письмо Министерства просвещения РФ от 07.04.2021г №06-433 «О направлении методических рекомендаций» (Методические рекомендации по реализации стратегии развития воспитания на уровне субъекта РФ до 2025 года); </w:t>
      </w:r>
    </w:p>
    <w:p w:rsidR="0056644C" w:rsidRPr="005B15FB" w:rsidRDefault="0056644C" w:rsidP="0056644C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 Постановление Главного государственного санитарного врача Российской Федерации №28 от</w:t>
      </w:r>
      <w:r w:rsidRPr="005B15FB">
        <w:rPr>
          <w:rFonts w:eastAsia="Calibri"/>
        </w:rPr>
        <w:sym w:font="Symbol" w:char="F075"/>
      </w:r>
      <w:r w:rsidRPr="005B15FB">
        <w:rPr>
          <w:rFonts w:eastAsia="Calibri"/>
        </w:rPr>
        <w:t xml:space="preserve"> 28.09.2020г. «Об утверждении санитарных правил СП 2.4.3648-20 «Санитарноэпидемиологические требования к организациям воспитания и обучения, отдыха и оздоровления детей и молодежи» (далее-Санитарные правила);</w:t>
      </w:r>
    </w:p>
    <w:p w:rsidR="0056644C" w:rsidRPr="005B15FB" w:rsidRDefault="0056644C" w:rsidP="0056644C">
      <w:pPr>
        <w:ind w:firstLine="709"/>
        <w:jc w:val="both"/>
        <w:rPr>
          <w:rFonts w:eastAsia="Calibri"/>
          <w:bCs/>
        </w:rPr>
      </w:pPr>
      <w:r w:rsidRPr="005B15FB">
        <w:rPr>
          <w:rFonts w:eastAsia="Calibri"/>
          <w:bCs/>
        </w:rPr>
        <w:t>- Приказа Министерства просвещения Российской Федерации от 03.09.2019 № 467 «Об утверждении Целевой модели развития региональных систем дополнительного образования детей»;</w:t>
      </w:r>
    </w:p>
    <w:p w:rsidR="0056644C" w:rsidRPr="005B15FB" w:rsidRDefault="0056644C" w:rsidP="0056644C">
      <w:pPr>
        <w:ind w:firstLine="709"/>
        <w:jc w:val="both"/>
        <w:rPr>
          <w:rFonts w:eastAsia="Calibri"/>
        </w:rPr>
      </w:pPr>
      <w:r w:rsidRPr="005B15FB">
        <w:rPr>
          <w:rFonts w:eastAsia="Calibri"/>
          <w:bCs/>
        </w:rPr>
        <w:t>- Приказа Министерства просвещения России от 27.07.2022г. № 629 «Об утверждении порядка и осуществления образовательной деятельности по дополнительным общеобразовательным программам»;</w:t>
      </w:r>
    </w:p>
    <w:p w:rsidR="0056644C" w:rsidRPr="005B15FB" w:rsidRDefault="0056644C" w:rsidP="0056644C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 xml:space="preserve">- </w:t>
      </w:r>
      <w:r w:rsidRPr="005B15FB">
        <w:rPr>
          <w:rFonts w:eastAsia="Calibri"/>
          <w:bCs/>
        </w:rPr>
        <w:t>Приказа Министерства образования и науки Российской Федерации и министерства просвещения Российской Федерации от 5.08.2020 г. № 882/391 </w:t>
      </w:r>
      <w:hyperlink r:id="rId8" w:tgtFrame="_blank" w:history="1">
        <w:r w:rsidRPr="005B15FB">
          <w:rPr>
            <w:rFonts w:eastAsia="Calibri"/>
            <w:bCs/>
          </w:rPr>
          <w:t>«Об организации и осуществлении образовательной деятельности по сетевой форме реализации образовательных программ»</w:t>
        </w:r>
      </w:hyperlink>
      <w:r w:rsidRPr="005B15FB">
        <w:rPr>
          <w:rFonts w:eastAsia="Calibri"/>
        </w:rPr>
        <w:t>;</w:t>
      </w:r>
    </w:p>
    <w:p w:rsidR="0056644C" w:rsidRPr="005B15FB" w:rsidRDefault="0056644C" w:rsidP="0056644C">
      <w:pPr>
        <w:ind w:firstLine="709"/>
        <w:jc w:val="both"/>
        <w:rPr>
          <w:rFonts w:eastAsia="Calibri"/>
          <w:bCs/>
        </w:rPr>
      </w:pPr>
      <w:r w:rsidRPr="005B15FB">
        <w:rPr>
          <w:rFonts w:eastAsia="Calibri"/>
          <w:bCs/>
        </w:rPr>
        <w:t>- Приказа Министерства образования и науки Российской Федерации от 23.08.2017 № 816 «Об утверждении Порядка применения организациями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56644C" w:rsidRPr="005B15FB" w:rsidRDefault="0056644C" w:rsidP="0056644C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 xml:space="preserve">- Письмо Минобрнауки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программы); </w:t>
      </w:r>
    </w:p>
    <w:p w:rsidR="0056644C" w:rsidRPr="005B15FB" w:rsidRDefault="0056644C" w:rsidP="0056644C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 xml:space="preserve">- Паспорта национального проекта «Образование», утвержденного президиумом Совета при Президенте Российской Федерации по стратегическому развитию и </w:t>
      </w:r>
      <w:r w:rsidRPr="005B15FB">
        <w:rPr>
          <w:rFonts w:eastAsia="Calibri"/>
        </w:rPr>
        <w:lastRenderedPageBreak/>
        <w:t>национальным проектам (протокол от 24 декабря 2018г. № 16);</w:t>
      </w:r>
    </w:p>
    <w:p w:rsidR="0056644C" w:rsidRPr="005B15FB" w:rsidRDefault="0056644C" w:rsidP="0056644C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Паспорта приоритетного проекта «Доступное дополнительное образование для детей» (утв. президиумом Совета при Президенте РФ по стратегическому развитию и приоритетным проектам, протокол от 30.11.2016 N 11);</w:t>
      </w:r>
    </w:p>
    <w:p w:rsidR="0056644C" w:rsidRPr="005B15FB" w:rsidRDefault="0056644C" w:rsidP="0056644C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Стратегии развития воспитания в Российской Федерации на период до 2025 года Утвержденной распоряжением Правительства Российской Федерации от 29 мая 2015 г. N 996-р;</w:t>
      </w:r>
    </w:p>
    <w:p w:rsidR="0056644C" w:rsidRPr="005B15FB" w:rsidRDefault="0056644C" w:rsidP="0056644C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Приказа министерство образования и науки Республики Адыгея от 2 июля 2019 года N 840 «Об утверждении правил персонифицированного финансирования дополнительного образования детей в Республике Адыгея»;</w:t>
      </w:r>
    </w:p>
    <w:p w:rsidR="0056644C" w:rsidRPr="005B15FB" w:rsidRDefault="0056644C" w:rsidP="0056644C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Письмо Министерства образования и науки РФ № ВК-641/09 от 26.03.2016 «Методические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потребностей»;</w:t>
      </w:r>
    </w:p>
    <w:p w:rsidR="0056644C" w:rsidRDefault="0056644C" w:rsidP="0056644C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Устава МБОУ ДО ЦДЮТ, утвержденного Руководителем Управления образования администрации Муниципального образования «Майкопский район» 15.03.2023г.</w:t>
      </w:r>
    </w:p>
    <w:p w:rsidR="001114E4" w:rsidRPr="001114E4" w:rsidRDefault="001114E4" w:rsidP="001114E4">
      <w:pPr>
        <w:spacing w:line="240" w:lineRule="exact"/>
        <w:ind w:firstLine="708"/>
        <w:jc w:val="both"/>
        <w:rPr>
          <w:rFonts w:eastAsia="Times New Roman" w:cs="Times New Roman"/>
          <w:color w:val="00000A"/>
        </w:rPr>
      </w:pPr>
      <w:r>
        <w:t>Данная программа реализуется с 2020 года в рамках федерального проекта «Успех каждого ребенка» национального проекта «Образование» в части создания новых мест дополнительного образования детей в образовательных организациях МО «Майкопского района».</w:t>
      </w:r>
    </w:p>
    <w:p w:rsidR="00AA3362" w:rsidRPr="00AA3362" w:rsidRDefault="00AA3362" w:rsidP="00AA3362">
      <w:pPr>
        <w:widowControl/>
        <w:spacing w:line="240" w:lineRule="exact"/>
        <w:ind w:firstLine="708"/>
        <w:jc w:val="both"/>
        <w:rPr>
          <w:rFonts w:eastAsia="Times New Roman" w:cs="Times New Roman"/>
          <w:color w:val="00000A"/>
          <w:lang w:eastAsia="ar-SA" w:bidi="ar-SA"/>
        </w:rPr>
      </w:pPr>
      <w:r w:rsidRPr="00AA3362">
        <w:rPr>
          <w:rFonts w:eastAsia="Times New Roman" w:cs="Times New Roman"/>
          <w:color w:val="00000A"/>
          <w:lang w:eastAsia="ar-SA" w:bidi="ar-SA"/>
        </w:rPr>
        <w:t>В настоящее время актуализируется проблема включения обучающихся в социально-значимую деятельность. Все острее встает задача общественного понимания необходимости дополнительного образования как открытого вариативного образования определяющего свободный выбор различных видов деятельности, в которых происходит личностное самоопределение обучающихся. Важным является решение задач по взаимодействию детского общественного движения со структурой работы учреждений дополнительного образования, которые были и остаются одной из форм развития склонностей, способностей, интересов, социального  и профессионального самоопределения обучающихся.</w:t>
      </w:r>
    </w:p>
    <w:p w:rsidR="00AA3362" w:rsidRPr="00AA3362" w:rsidRDefault="00AA3362" w:rsidP="00AA3362">
      <w:pPr>
        <w:widowControl/>
        <w:spacing w:line="240" w:lineRule="exact"/>
        <w:ind w:firstLine="708"/>
        <w:jc w:val="both"/>
        <w:rPr>
          <w:rFonts w:eastAsia="Times New Roman" w:cs="Times New Roman"/>
          <w:color w:val="00000A"/>
          <w:lang w:eastAsia="ar-SA" w:bidi="ar-SA"/>
        </w:rPr>
      </w:pPr>
      <w:r w:rsidRPr="00AA3362">
        <w:rPr>
          <w:rFonts w:eastAsia="Times New Roman" w:cs="Times New Roman"/>
          <w:color w:val="00000A"/>
          <w:lang w:eastAsia="ar-SA" w:bidi="ar-SA"/>
        </w:rPr>
        <w:t>В последнее время остро стоит проблема с организацией свободного времени обучающихся, стремлению молодых людей к независимости, к объединению в группы со сверстниками. И именно эта группа становится для обучающихся местом самореализации. Очень важно, чтобы подросток научился правильно оценивать окружающий мир и позиционировать себя в нем. Для собственной успешности в социуме необходимы определенные знания и умения. Важно в этот период создать благоприятные условия для социализации обучающихся. Таким объединением может стать команда волонтеров. Реализуя программу «Волонтеры – будущее России» позволит обучающимся осознать ответственность за нравственное поведение и определить пути его дальнейшей социализации.</w:t>
      </w:r>
    </w:p>
    <w:p w:rsidR="00AA3362" w:rsidRPr="00AA3362" w:rsidRDefault="00AA3362" w:rsidP="00AA3362">
      <w:pPr>
        <w:widowControl/>
        <w:spacing w:line="240" w:lineRule="exact"/>
        <w:ind w:firstLine="708"/>
        <w:jc w:val="both"/>
        <w:rPr>
          <w:rFonts w:eastAsia="Times New Roman" w:cs="Times New Roman"/>
          <w:color w:val="00000A"/>
          <w:lang w:eastAsia="ar-SA" w:bidi="ar-SA"/>
        </w:rPr>
      </w:pPr>
      <w:r w:rsidRPr="00AA3362">
        <w:rPr>
          <w:rFonts w:eastAsia="Times New Roman" w:cs="Times New Roman"/>
          <w:color w:val="00000A"/>
          <w:lang w:eastAsia="ar-SA" w:bidi="ar-SA"/>
        </w:rPr>
        <w:t>Программа способствует развитию у обучающихся организаторских, коммуникативных и креативных способностей через включение в активную социально-досуговую деятельность, способствует патриотическому и духовно-нравственному воспитанию, самоопределению, трудовой и социальной адаптации.</w:t>
      </w:r>
    </w:p>
    <w:p w:rsidR="00AA3362" w:rsidRPr="00AA3362" w:rsidRDefault="00AA3362" w:rsidP="00AA3362">
      <w:pPr>
        <w:widowControl/>
        <w:spacing w:line="240" w:lineRule="exact"/>
        <w:ind w:firstLine="708"/>
        <w:jc w:val="both"/>
        <w:rPr>
          <w:rFonts w:eastAsia="Times New Roman" w:cs="Times New Roman"/>
          <w:color w:val="00000A"/>
          <w:lang w:eastAsia="ar-SA" w:bidi="ar-SA"/>
        </w:rPr>
      </w:pPr>
      <w:r w:rsidRPr="00AA3362">
        <w:rPr>
          <w:rFonts w:eastAsia="Times New Roman" w:cs="Times New Roman"/>
          <w:color w:val="00000A"/>
          <w:lang w:eastAsia="ar-SA" w:bidi="ar-SA"/>
        </w:rPr>
        <w:t>Включает апробацию новых форм организации занятости обучающихся для развития их самосознательной познавательной деятельности, профилактику вредных привычек, привитие навыков здорового образа жизни.</w:t>
      </w:r>
    </w:p>
    <w:p w:rsidR="00C10E74" w:rsidRPr="00C10E74" w:rsidRDefault="00C10E74" w:rsidP="00C10E74">
      <w:pPr>
        <w:widowControl/>
        <w:shd w:val="clear" w:color="auto" w:fill="FFFFFF"/>
        <w:suppressAutoHyphens w:val="0"/>
        <w:ind w:firstLine="709"/>
        <w:jc w:val="both"/>
        <w:rPr>
          <w:rFonts w:eastAsia="Times New Roman" w:cs="Times New Roman"/>
          <w:b/>
          <w:lang w:eastAsia="ru-RU" w:bidi="ar-SA"/>
        </w:rPr>
      </w:pPr>
      <w:r w:rsidRPr="00C10E74">
        <w:rPr>
          <w:rFonts w:eastAsia="Times New Roman" w:cs="Times New Roman"/>
          <w:b/>
          <w:lang w:eastAsia="ru-RU" w:bidi="ar-SA"/>
        </w:rPr>
        <w:t>Связь с уже существующими по данному направлению программами:</w:t>
      </w:r>
    </w:p>
    <w:p w:rsidR="00C10E74" w:rsidRPr="00C10E74" w:rsidRDefault="00C10E74" w:rsidP="00C10E74">
      <w:pPr>
        <w:spacing w:line="240" w:lineRule="exact"/>
        <w:ind w:firstLine="708"/>
        <w:jc w:val="both"/>
      </w:pPr>
      <w:r>
        <w:t>Программа разработана на основе Дополнительной общеразвивающей программы</w:t>
      </w:r>
      <w:r w:rsidRPr="00C10E74">
        <w:t xml:space="preserve"> «Команда Добро-ТЫ»</w:t>
      </w:r>
      <w:r>
        <w:t xml:space="preserve"> Государственного бюджетного образовательного учреждения</w:t>
      </w:r>
      <w:r w:rsidRPr="00C10E74">
        <w:t xml:space="preserve"> допо</w:t>
      </w:r>
      <w:r>
        <w:t>лнительного образования города М</w:t>
      </w:r>
      <w:r w:rsidRPr="00C10E74">
        <w:t>осквы «зеленоградский дворец творчества детей и молодежи»</w:t>
      </w:r>
      <w:r>
        <w:t>.</w:t>
      </w:r>
    </w:p>
    <w:p w:rsidR="005A0885" w:rsidRDefault="005A0885" w:rsidP="00F76A14">
      <w:pPr>
        <w:spacing w:line="240" w:lineRule="exact"/>
        <w:ind w:firstLine="567"/>
        <w:jc w:val="both"/>
        <w:rPr>
          <w:rFonts w:eastAsia="Times New Roman" w:cs="Times New Roman"/>
          <w:color w:val="00000A"/>
        </w:rPr>
      </w:pPr>
      <w:r w:rsidRPr="00AA3362">
        <w:rPr>
          <w:rFonts w:eastAsia="Times New Roman" w:cs="Times New Roman"/>
          <w:b/>
          <w:color w:val="00000A"/>
        </w:rPr>
        <w:t>Степень авторства</w:t>
      </w:r>
      <w:r w:rsidRPr="00A96F76">
        <w:rPr>
          <w:rFonts w:eastAsia="Times New Roman" w:cs="Times New Roman"/>
          <w:b/>
          <w:i/>
          <w:color w:val="00000A"/>
        </w:rPr>
        <w:t xml:space="preserve">: </w:t>
      </w:r>
      <w:r w:rsidRPr="00A96F76">
        <w:rPr>
          <w:rFonts w:eastAsia="Times New Roman" w:cs="Times New Roman"/>
          <w:color w:val="00000A"/>
        </w:rPr>
        <w:t>модифицированная.</w:t>
      </w:r>
    </w:p>
    <w:p w:rsidR="00DB4A84" w:rsidRPr="00A96F76" w:rsidRDefault="00DB4A84" w:rsidP="00F76A14">
      <w:pPr>
        <w:spacing w:line="240" w:lineRule="exact"/>
        <w:ind w:firstLine="567"/>
        <w:jc w:val="both"/>
        <w:rPr>
          <w:rFonts w:eastAsia="Times New Roman" w:cs="Times New Roman"/>
          <w:b/>
          <w:i/>
          <w:color w:val="00000A"/>
        </w:rPr>
      </w:pPr>
      <w:r w:rsidRPr="00DB4A84">
        <w:rPr>
          <w:rFonts w:eastAsia="Times New Roman" w:cs="Times New Roman"/>
          <w:b/>
          <w:color w:val="00000A"/>
        </w:rPr>
        <w:t>Уровень</w:t>
      </w:r>
      <w:r>
        <w:rPr>
          <w:rFonts w:eastAsia="Times New Roman" w:cs="Times New Roman"/>
          <w:color w:val="00000A"/>
        </w:rPr>
        <w:t>: базовый.</w:t>
      </w:r>
    </w:p>
    <w:p w:rsidR="00AA3362" w:rsidRPr="00AA3362" w:rsidRDefault="0056644C" w:rsidP="00AA3362">
      <w:pPr>
        <w:spacing w:line="240" w:lineRule="exact"/>
        <w:ind w:firstLine="708"/>
        <w:jc w:val="both"/>
        <w:rPr>
          <w:rFonts w:eastAsia="Calibri" w:cs="Times New Roman"/>
          <w:lang w:eastAsia="ar-SA" w:bidi="ar-SA"/>
        </w:rPr>
      </w:pPr>
      <w:r w:rsidRPr="00AA3362">
        <w:rPr>
          <w:rFonts w:eastAsia="Times New Roman" w:cs="Times New Roman"/>
          <w:color w:val="00000A"/>
          <w:lang w:eastAsia="ar-SA" w:bidi="ar-SA"/>
        </w:rPr>
        <w:t xml:space="preserve"> </w:t>
      </w:r>
    </w:p>
    <w:p w:rsidR="005A0885" w:rsidRPr="00AA3362" w:rsidRDefault="005A0885" w:rsidP="00AA3362">
      <w:pPr>
        <w:spacing w:line="240" w:lineRule="exact"/>
        <w:ind w:firstLine="567"/>
        <w:jc w:val="both"/>
        <w:rPr>
          <w:rFonts w:eastAsia="Times New Roman" w:cs="Times New Roman"/>
          <w:color w:val="00000A"/>
          <w:lang w:eastAsia="ar-SA" w:bidi="ar-SA"/>
        </w:rPr>
      </w:pPr>
      <w:r w:rsidRPr="00AA3362">
        <w:rPr>
          <w:rFonts w:eastAsia="Times New Roman" w:cs="Times New Roman"/>
          <w:b/>
          <w:color w:val="00000A"/>
        </w:rPr>
        <w:lastRenderedPageBreak/>
        <w:t>Актуальность программы</w:t>
      </w:r>
      <w:r w:rsidR="0056644C">
        <w:rPr>
          <w:rFonts w:eastAsia="Times New Roman" w:cs="Times New Roman"/>
          <w:b/>
          <w:color w:val="00000A"/>
        </w:rPr>
        <w:t xml:space="preserve"> </w:t>
      </w:r>
      <w:r w:rsidR="00AA3362" w:rsidRPr="00AA3362">
        <w:rPr>
          <w:rFonts w:eastAsia="Calibri" w:cs="Times New Roman"/>
          <w:color w:val="000000"/>
          <w:shd w:val="clear" w:color="auto" w:fill="FFFFFF"/>
          <w:lang w:eastAsia="ar-SA" w:bidi="ar-SA"/>
        </w:rPr>
        <w:t>обусловлена потребностью современного общества в социально активной личности, которая умеет самостоятельно принимать решения в ситуации выбора, воспитанная на общечеловеческих ценностях, гуманизма и милосердия, человеколюбия и сострадания, способной оказать безвозмездную помощь любому человеку независимо от его положения в обществе.</w:t>
      </w:r>
    </w:p>
    <w:p w:rsidR="00AA3362" w:rsidRPr="00AA3362" w:rsidRDefault="00334049" w:rsidP="00AA3362">
      <w:pPr>
        <w:spacing w:line="240" w:lineRule="exact"/>
        <w:ind w:firstLine="567"/>
        <w:jc w:val="both"/>
        <w:rPr>
          <w:rFonts w:eastAsia="Calibri" w:cs="Times New Roman"/>
          <w:lang w:eastAsia="ar-SA" w:bidi="ar-SA"/>
        </w:rPr>
      </w:pPr>
      <w:r w:rsidRPr="00AA3362">
        <w:rPr>
          <w:rFonts w:eastAsia="Times New Roman" w:cs="Times New Roman"/>
          <w:b/>
          <w:color w:val="00000A"/>
        </w:rPr>
        <w:t>Отличительная</w:t>
      </w:r>
      <w:r w:rsidR="005A0885" w:rsidRPr="00AA3362">
        <w:rPr>
          <w:rFonts w:eastAsia="Times New Roman" w:cs="Times New Roman"/>
          <w:b/>
          <w:color w:val="00000A"/>
        </w:rPr>
        <w:t xml:space="preserve"> особенность</w:t>
      </w:r>
      <w:r w:rsidR="0056644C">
        <w:rPr>
          <w:rFonts w:eastAsia="Times New Roman" w:cs="Times New Roman"/>
          <w:b/>
          <w:color w:val="00000A"/>
        </w:rPr>
        <w:t xml:space="preserve"> </w:t>
      </w:r>
      <w:r w:rsidR="00AA3362" w:rsidRPr="00AA3362">
        <w:rPr>
          <w:rFonts w:eastAsia="Times New Roman" w:cs="Times New Roman"/>
          <w:color w:val="00000A"/>
          <w:lang w:eastAsia="ar-SA" w:bidi="ar-SA"/>
        </w:rPr>
        <w:t>программы - разнообразные методы и приемы, способствующие развитию у обучающихся организаторских, коммуникативных и креативных способностей через включение в активную социально - досуговую деятельность.</w:t>
      </w:r>
      <w:r w:rsidR="00AA3362" w:rsidRPr="00AA3362">
        <w:rPr>
          <w:rFonts w:eastAsia="Calibri" w:cs="Times New Roman"/>
          <w:lang w:eastAsia="ar-SA" w:bidi="ar-SA"/>
        </w:rPr>
        <w:t xml:space="preserve"> Программа является краткосрочной, и в этом ее преимущество. Для обучающихся это возможность попробовать себя в разных видах деятельности и определиться с выбором. Для педагогов сформировать контингент обучающихся. Программа использует современные концепции всероссийских проектов, конкурсов, дней единых действий и других мероприятий, разработанных ФГБУ «Росдетцентр».</w:t>
      </w:r>
    </w:p>
    <w:p w:rsidR="00AA3362" w:rsidRPr="00AA3362" w:rsidRDefault="008402A6" w:rsidP="00AA3362">
      <w:pPr>
        <w:spacing w:line="240" w:lineRule="exact"/>
        <w:ind w:firstLine="567"/>
        <w:jc w:val="both"/>
        <w:rPr>
          <w:rFonts w:eastAsia="Calibri" w:cs="Times New Roman"/>
          <w:b/>
          <w:i/>
          <w:lang w:eastAsia="ar-SA" w:bidi="ar-SA"/>
        </w:rPr>
      </w:pPr>
      <w:r w:rsidRPr="00AA3362">
        <w:rPr>
          <w:rFonts w:cs="Times New Roman"/>
          <w:b/>
        </w:rPr>
        <w:t>Педагогическая целесообразность</w:t>
      </w:r>
      <w:r w:rsidR="0056644C">
        <w:rPr>
          <w:rFonts w:cs="Times New Roman"/>
          <w:b/>
        </w:rPr>
        <w:t xml:space="preserve"> </w:t>
      </w:r>
      <w:r w:rsidR="00AA3362" w:rsidRPr="00AA3362">
        <w:rPr>
          <w:rFonts w:eastAsia="Calibri" w:cs="Times New Roman"/>
          <w:lang w:eastAsia="ar-SA" w:bidi="ar-SA"/>
        </w:rPr>
        <w:t>состоит в том, что программа представляет собой систему групповых занятий, которые включают элементы тренинга, социопсихологические игры, сказкотерапии, арттетапии, практические занятия. Использование различных приемов и методов групповой работы делает занятия интереснее, способствуют интеллектуальному развитию обучающихся, формируют логическую интуицию и гибкость мышления.</w:t>
      </w:r>
    </w:p>
    <w:p w:rsidR="008402A6" w:rsidRPr="00A96F76" w:rsidRDefault="008402A6" w:rsidP="000620DE">
      <w:pPr>
        <w:spacing w:line="240" w:lineRule="exact"/>
        <w:ind w:firstLine="567"/>
        <w:jc w:val="both"/>
        <w:rPr>
          <w:rFonts w:eastAsia="Times New Roman" w:cs="Times New Roman"/>
          <w:color w:val="FF0000"/>
        </w:rPr>
      </w:pPr>
    </w:p>
    <w:p w:rsidR="0056644C" w:rsidRDefault="00B41B30" w:rsidP="00F76A14">
      <w:pPr>
        <w:spacing w:line="240" w:lineRule="exact"/>
        <w:ind w:firstLine="567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b/>
          <w:i/>
          <w:color w:val="00000A"/>
        </w:rPr>
        <w:t>Адресат</w:t>
      </w:r>
      <w:r w:rsidR="005A0885" w:rsidRPr="00A96F76">
        <w:rPr>
          <w:rFonts w:eastAsia="Times New Roman" w:cs="Times New Roman"/>
          <w:b/>
          <w:i/>
          <w:color w:val="00000A"/>
        </w:rPr>
        <w:t xml:space="preserve">: </w:t>
      </w:r>
      <w:r w:rsidR="00AF3DC9" w:rsidRPr="00A96F76">
        <w:rPr>
          <w:rFonts w:eastAsia="Times New Roman" w:cs="Times New Roman"/>
          <w:color w:val="00000A"/>
        </w:rPr>
        <w:t xml:space="preserve">обучающиеся </w:t>
      </w:r>
      <w:r w:rsidR="001B30EE">
        <w:rPr>
          <w:rFonts w:eastAsia="Times New Roman" w:cs="Times New Roman"/>
          <w:color w:val="00000A"/>
        </w:rPr>
        <w:t>с</w:t>
      </w:r>
      <w:r w:rsidR="005E0947">
        <w:rPr>
          <w:rFonts w:eastAsia="Times New Roman" w:cs="Times New Roman"/>
          <w:color w:val="00000A"/>
        </w:rPr>
        <w:t xml:space="preserve"> 7</w:t>
      </w:r>
      <w:r w:rsidR="001B30EE">
        <w:rPr>
          <w:rFonts w:eastAsia="Times New Roman" w:cs="Times New Roman"/>
          <w:color w:val="00000A"/>
        </w:rPr>
        <w:t xml:space="preserve"> до</w:t>
      </w:r>
      <w:r w:rsidR="0056644C">
        <w:rPr>
          <w:rFonts w:eastAsia="Times New Roman" w:cs="Times New Roman"/>
          <w:color w:val="00000A"/>
        </w:rPr>
        <w:t xml:space="preserve"> 10</w:t>
      </w:r>
      <w:r w:rsidR="005A0885" w:rsidRPr="00A96F76">
        <w:rPr>
          <w:rFonts w:eastAsia="Times New Roman" w:cs="Times New Roman"/>
          <w:color w:val="00000A"/>
        </w:rPr>
        <w:t xml:space="preserve"> лет.</w:t>
      </w:r>
    </w:p>
    <w:p w:rsidR="00061ABF" w:rsidRDefault="00061ABF" w:rsidP="00F76A14">
      <w:pPr>
        <w:spacing w:line="240" w:lineRule="exact"/>
        <w:ind w:firstLine="567"/>
        <w:jc w:val="both"/>
        <w:rPr>
          <w:rFonts w:eastAsia="Times New Roman" w:cs="Times New Roman"/>
          <w:color w:val="00000A"/>
        </w:rPr>
      </w:pPr>
      <w:r w:rsidRPr="00061ABF">
        <w:rPr>
          <w:rFonts w:eastAsia="Times New Roman" w:cs="Times New Roman"/>
          <w:color w:val="00000A"/>
        </w:rPr>
        <w:t xml:space="preserve">При реализации программы допускается разновозрастная комплектация групп с обязательным учетом индивидуальных интересов, склонностей и возможностей обучающихся. </w:t>
      </w:r>
    </w:p>
    <w:p w:rsidR="00AD1DC3" w:rsidRDefault="00AD1DC3" w:rsidP="00F76A14">
      <w:pPr>
        <w:spacing w:line="240" w:lineRule="exact"/>
        <w:ind w:firstLine="567"/>
        <w:jc w:val="both"/>
        <w:rPr>
          <w:rFonts w:eastAsia="Times New Roman" w:cs="Times New Roman"/>
          <w:b/>
          <w:i/>
          <w:color w:val="00000A"/>
        </w:rPr>
      </w:pPr>
      <w:r>
        <w:rPr>
          <w:rFonts w:eastAsia="Times New Roman" w:cs="Times New Roman"/>
          <w:b/>
          <w:i/>
          <w:color w:val="00000A"/>
        </w:rPr>
        <w:t>Объем программы.</w:t>
      </w:r>
    </w:p>
    <w:p w:rsidR="005A0885" w:rsidRPr="00A96F76" w:rsidRDefault="00AD1DC3" w:rsidP="00F76A14">
      <w:pPr>
        <w:spacing w:line="240" w:lineRule="exact"/>
        <w:ind w:firstLine="567"/>
        <w:jc w:val="both"/>
        <w:rPr>
          <w:rFonts w:eastAsia="Times New Roman" w:cs="Times New Roman"/>
          <w:b/>
          <w:i/>
          <w:color w:val="00000A"/>
        </w:rPr>
      </w:pPr>
      <w:r>
        <w:rPr>
          <w:rFonts w:eastAsia="Times New Roman" w:cs="Times New Roman"/>
          <w:color w:val="00000A"/>
        </w:rPr>
        <w:t>Программа рас</w:t>
      </w:r>
      <w:r w:rsidR="007B1E9A">
        <w:rPr>
          <w:rFonts w:eastAsia="Times New Roman" w:cs="Times New Roman"/>
          <w:color w:val="00000A"/>
        </w:rPr>
        <w:t>с</w:t>
      </w:r>
      <w:r>
        <w:rPr>
          <w:rFonts w:eastAsia="Times New Roman" w:cs="Times New Roman"/>
          <w:color w:val="00000A"/>
        </w:rPr>
        <w:t>читана</w:t>
      </w:r>
      <w:r w:rsidR="00CD577E">
        <w:rPr>
          <w:rFonts w:eastAsia="Times New Roman" w:cs="Times New Roman"/>
          <w:color w:val="00000A"/>
        </w:rPr>
        <w:t xml:space="preserve"> 1 год обучения</w:t>
      </w:r>
      <w:r>
        <w:rPr>
          <w:rFonts w:eastAsia="Times New Roman" w:cs="Times New Roman"/>
          <w:color w:val="00000A"/>
        </w:rPr>
        <w:t>72 часа</w:t>
      </w:r>
      <w:r w:rsidR="00CD577E">
        <w:rPr>
          <w:rFonts w:eastAsia="Times New Roman" w:cs="Times New Roman"/>
          <w:color w:val="00000A"/>
        </w:rPr>
        <w:t xml:space="preserve"> в год – 2 часа в неделю.</w:t>
      </w:r>
    </w:p>
    <w:p w:rsidR="005A0885" w:rsidRPr="00A96F76" w:rsidRDefault="005A0885" w:rsidP="00F76A14">
      <w:pPr>
        <w:spacing w:line="240" w:lineRule="exact"/>
        <w:ind w:firstLine="567"/>
        <w:jc w:val="both"/>
        <w:rPr>
          <w:rFonts w:eastAsia="Times New Roman" w:cs="Times New Roman"/>
          <w:i/>
          <w:color w:val="00000A"/>
        </w:rPr>
      </w:pPr>
      <w:r w:rsidRPr="00A96F76">
        <w:rPr>
          <w:rFonts w:eastAsia="Times New Roman" w:cs="Times New Roman"/>
          <w:b/>
          <w:i/>
          <w:color w:val="00000A"/>
        </w:rPr>
        <w:t xml:space="preserve">Формы и режим занятий. </w:t>
      </w:r>
    </w:p>
    <w:p w:rsidR="005A0885" w:rsidRPr="00A96F76" w:rsidRDefault="005A0885" w:rsidP="00F76A14">
      <w:pPr>
        <w:spacing w:line="240" w:lineRule="exact"/>
        <w:ind w:firstLine="567"/>
        <w:jc w:val="both"/>
        <w:rPr>
          <w:rFonts w:eastAsia="Times New Roman" w:cs="Times New Roman"/>
          <w:i/>
          <w:color w:val="00000A"/>
        </w:rPr>
      </w:pPr>
      <w:r w:rsidRPr="00A96F76">
        <w:rPr>
          <w:rFonts w:eastAsia="Times New Roman" w:cs="Times New Roman"/>
          <w:i/>
          <w:color w:val="00000A"/>
        </w:rPr>
        <w:t>Форма обучения</w:t>
      </w:r>
      <w:r w:rsidRPr="00A96F76">
        <w:rPr>
          <w:rFonts w:eastAsia="Times New Roman" w:cs="Times New Roman"/>
          <w:b/>
          <w:i/>
          <w:color w:val="00000A"/>
        </w:rPr>
        <w:t xml:space="preserve"> –</w:t>
      </w:r>
      <w:r w:rsidR="00881D92" w:rsidRPr="00A96F76">
        <w:rPr>
          <w:rFonts w:eastAsia="Times New Roman" w:cs="Times New Roman"/>
          <w:color w:val="00000A"/>
        </w:rPr>
        <w:t>очная</w:t>
      </w:r>
      <w:r w:rsidR="00CD577E">
        <w:rPr>
          <w:rFonts w:eastAsia="Times New Roman" w:cs="Times New Roman"/>
          <w:color w:val="00000A"/>
        </w:rPr>
        <w:t>(Закон № 237-ФЗ, гл. 2, ст</w:t>
      </w:r>
      <w:r w:rsidR="002B2F15" w:rsidRPr="00A96F76">
        <w:rPr>
          <w:rFonts w:eastAsia="Times New Roman" w:cs="Times New Roman"/>
          <w:color w:val="00000A"/>
        </w:rPr>
        <w:t>.</w:t>
      </w:r>
      <w:r w:rsidR="00CD577E">
        <w:rPr>
          <w:rFonts w:eastAsia="Times New Roman" w:cs="Times New Roman"/>
          <w:color w:val="00000A"/>
        </w:rPr>
        <w:t>17).</w:t>
      </w:r>
    </w:p>
    <w:p w:rsidR="005A0885" w:rsidRPr="00A96F76" w:rsidRDefault="005A0885" w:rsidP="00F76A14">
      <w:pPr>
        <w:spacing w:line="240" w:lineRule="exact"/>
        <w:ind w:firstLine="567"/>
        <w:jc w:val="both"/>
        <w:rPr>
          <w:rFonts w:eastAsia="Times New Roman" w:cs="Times New Roman"/>
          <w:i/>
          <w:color w:val="00000A"/>
        </w:rPr>
      </w:pPr>
      <w:r w:rsidRPr="00A96F76">
        <w:rPr>
          <w:rFonts w:eastAsia="Times New Roman" w:cs="Times New Roman"/>
          <w:i/>
          <w:color w:val="00000A"/>
        </w:rPr>
        <w:t>Форма организаций занятий:</w:t>
      </w:r>
      <w:r w:rsidR="0056644C">
        <w:rPr>
          <w:rFonts w:eastAsia="Times New Roman" w:cs="Times New Roman"/>
          <w:i/>
          <w:color w:val="00000A"/>
        </w:rPr>
        <w:t xml:space="preserve"> </w:t>
      </w:r>
      <w:r w:rsidR="00CD577E">
        <w:rPr>
          <w:rFonts w:eastAsia="Times New Roman" w:cs="Times New Roman"/>
          <w:color w:val="00000A"/>
        </w:rPr>
        <w:t xml:space="preserve">групповая, </w:t>
      </w:r>
      <w:r w:rsidRPr="00A96F76">
        <w:rPr>
          <w:rFonts w:eastAsia="Times New Roman" w:cs="Times New Roman"/>
          <w:color w:val="00000A"/>
        </w:rPr>
        <w:t>занятие с элементами тренинга, мастер-класс</w:t>
      </w:r>
      <w:r w:rsidR="00375535" w:rsidRPr="00A96F76">
        <w:rPr>
          <w:rFonts w:eastAsia="Times New Roman" w:cs="Times New Roman"/>
          <w:color w:val="00000A"/>
        </w:rPr>
        <w:t>ы</w:t>
      </w:r>
      <w:r w:rsidR="002B2F15" w:rsidRPr="00A96F76">
        <w:rPr>
          <w:rFonts w:eastAsia="Times New Roman" w:cs="Times New Roman"/>
          <w:color w:val="00000A"/>
        </w:rPr>
        <w:t>, участие в проектной и конкурсной деятельности</w:t>
      </w:r>
      <w:r w:rsidRPr="00A96F76">
        <w:rPr>
          <w:rFonts w:eastAsia="Times New Roman" w:cs="Times New Roman"/>
          <w:color w:val="00000A"/>
        </w:rPr>
        <w:t xml:space="preserve">. </w:t>
      </w:r>
    </w:p>
    <w:p w:rsidR="005A0885" w:rsidRDefault="005A0885" w:rsidP="00F76A14">
      <w:pPr>
        <w:spacing w:line="240" w:lineRule="exact"/>
        <w:ind w:firstLine="567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i/>
          <w:color w:val="00000A"/>
        </w:rPr>
        <w:t>Режим занятий</w:t>
      </w:r>
      <w:r w:rsidRPr="00A96F76">
        <w:rPr>
          <w:rFonts w:eastAsia="Times New Roman" w:cs="Times New Roman"/>
          <w:color w:val="00000A"/>
        </w:rPr>
        <w:t xml:space="preserve"> – </w:t>
      </w:r>
      <w:r w:rsidR="00CD577E">
        <w:rPr>
          <w:rFonts w:eastAsia="Times New Roman" w:cs="Times New Roman"/>
          <w:color w:val="00000A"/>
        </w:rPr>
        <w:t>занятия проводятся 2 раза в неделю по 1 часу – занятие 45 минут.</w:t>
      </w:r>
    </w:p>
    <w:p w:rsidR="00C24194" w:rsidRDefault="00C24194" w:rsidP="00F76A14">
      <w:pPr>
        <w:spacing w:line="240" w:lineRule="exact"/>
        <w:ind w:firstLine="567"/>
        <w:jc w:val="both"/>
        <w:rPr>
          <w:rFonts w:eastAsia="Times New Roman" w:cs="Times New Roman"/>
          <w:color w:val="00000A"/>
        </w:rPr>
      </w:pPr>
    </w:p>
    <w:p w:rsidR="00C24194" w:rsidRPr="00C24194" w:rsidRDefault="00C24194" w:rsidP="00C24194">
      <w:pPr>
        <w:overflowPunct w:val="0"/>
        <w:autoSpaceDE w:val="0"/>
        <w:autoSpaceDN w:val="0"/>
        <w:ind w:firstLine="709"/>
        <w:jc w:val="center"/>
        <w:textAlignment w:val="baseline"/>
        <w:rPr>
          <w:rFonts w:eastAsia="Times New Roman" w:cs="Times New Roman"/>
          <w:b/>
          <w:kern w:val="3"/>
          <w:lang w:eastAsia="ru-RU" w:bidi="ar-SA"/>
        </w:rPr>
      </w:pPr>
      <w:r w:rsidRPr="00C24194">
        <w:rPr>
          <w:rFonts w:eastAsia="Times New Roman" w:cs="Times New Roman"/>
          <w:b/>
          <w:kern w:val="3"/>
          <w:lang w:eastAsia="ru-RU" w:bidi="ar-SA"/>
        </w:rPr>
        <w:t>Цель и задачи программы</w:t>
      </w:r>
    </w:p>
    <w:p w:rsidR="008402A6" w:rsidRPr="00A96F76" w:rsidRDefault="008402A6" w:rsidP="00F76A14">
      <w:pPr>
        <w:spacing w:line="240" w:lineRule="exact"/>
        <w:ind w:firstLine="567"/>
        <w:jc w:val="both"/>
        <w:rPr>
          <w:rFonts w:eastAsia="Times New Roman" w:cs="Times New Roman"/>
          <w:b/>
          <w:i/>
          <w:color w:val="00000A"/>
        </w:rPr>
      </w:pPr>
    </w:p>
    <w:p w:rsidR="005A0885" w:rsidRPr="00101A96" w:rsidRDefault="005A0885" w:rsidP="00101A96">
      <w:pPr>
        <w:spacing w:line="240" w:lineRule="exact"/>
        <w:ind w:firstLine="708"/>
        <w:jc w:val="both"/>
        <w:rPr>
          <w:rFonts w:eastAsia="Times New Roman" w:cs="Times New Roman"/>
          <w:color w:val="00000A"/>
        </w:rPr>
      </w:pPr>
      <w:r w:rsidRPr="00101A96">
        <w:rPr>
          <w:rFonts w:eastAsia="Times New Roman" w:cs="Times New Roman"/>
          <w:b/>
          <w:color w:val="00000A"/>
        </w:rPr>
        <w:t>Цель:</w:t>
      </w:r>
      <w:r w:rsidR="00101A96">
        <w:rPr>
          <w:rFonts w:eastAsia="Times New Roman" w:cs="Times New Roman"/>
          <w:color w:val="00000A"/>
        </w:rPr>
        <w:t xml:space="preserve"> ф</w:t>
      </w:r>
      <w:r w:rsidR="005E0947">
        <w:rPr>
          <w:rFonts w:eastAsia="Times New Roman" w:cs="Times New Roman"/>
          <w:color w:val="00000A"/>
        </w:rPr>
        <w:t>ормирование у обучающихся патриотических и духовно-нравственных ценностей. Оказание позитивного влияния при выборе ими жизненных ценностей, профессионального самоопределения, трудовой и социальной адаптации обучающихся.</w:t>
      </w:r>
    </w:p>
    <w:p w:rsidR="00DE1558" w:rsidRPr="00101A96" w:rsidRDefault="00DE1558" w:rsidP="008402A6">
      <w:pPr>
        <w:spacing w:line="240" w:lineRule="exact"/>
        <w:ind w:firstLine="708"/>
        <w:jc w:val="both"/>
        <w:rPr>
          <w:rFonts w:eastAsia="Times New Roman" w:cs="Times New Roman"/>
          <w:b/>
          <w:color w:val="00000A"/>
        </w:rPr>
      </w:pPr>
      <w:r w:rsidRPr="00101A96">
        <w:rPr>
          <w:rFonts w:eastAsia="Times New Roman" w:cs="Times New Roman"/>
          <w:b/>
          <w:color w:val="00000A"/>
        </w:rPr>
        <w:t>Задачи:</w:t>
      </w:r>
    </w:p>
    <w:p w:rsidR="00D01E14" w:rsidRPr="0056644C" w:rsidRDefault="00D01E14" w:rsidP="00D01E14">
      <w:pPr>
        <w:shd w:val="clear" w:color="auto" w:fill="FFFFFF"/>
        <w:suppressAutoHyphens w:val="0"/>
        <w:rPr>
          <w:rFonts w:ascii="Arial" w:eastAsia="Times New Roman" w:hAnsi="Arial" w:cs="Arial"/>
          <w:i/>
          <w:color w:val="000000"/>
          <w:lang w:eastAsia="ru-RU"/>
        </w:rPr>
      </w:pPr>
      <w:r w:rsidRPr="0056644C">
        <w:rPr>
          <w:rFonts w:eastAsia="Times New Roman"/>
          <w:i/>
          <w:color w:val="000000"/>
          <w:lang w:eastAsia="ru-RU"/>
        </w:rPr>
        <w:t>Образовательные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 xml:space="preserve">обучение психологическим знаниям и умениям, позволяющим </w:t>
      </w:r>
      <w:r>
        <w:rPr>
          <w:rFonts w:eastAsia="Times New Roman"/>
          <w:color w:val="000000"/>
          <w:lang w:eastAsia="ru-RU"/>
        </w:rPr>
        <w:t>обучающимся</w:t>
      </w:r>
      <w:r w:rsidRPr="008A0121">
        <w:rPr>
          <w:rFonts w:eastAsia="Times New Roman"/>
          <w:color w:val="000000"/>
          <w:lang w:eastAsia="ru-RU"/>
        </w:rPr>
        <w:t xml:space="preserve"> лучше понимать себя;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обучение методикам проведения некоторых досуговых форм;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знакомство с технологией социальной акции и проведения социальных дел;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обучение основам работы с различными видами информации;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знакомство с интерактивными методами обучения, современными социальными технологиями;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обучение методике социального проектирования;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расширен</w:t>
      </w:r>
      <w:r>
        <w:rPr>
          <w:rFonts w:eastAsia="Times New Roman"/>
          <w:color w:val="000000"/>
          <w:lang w:eastAsia="ru-RU"/>
        </w:rPr>
        <w:t>ие навыков работы с информацией.</w:t>
      </w:r>
    </w:p>
    <w:p w:rsidR="00D01E14" w:rsidRPr="00F66D59" w:rsidRDefault="00D01E14" w:rsidP="00D01E14">
      <w:pPr>
        <w:shd w:val="clear" w:color="auto" w:fill="FFFFFF"/>
        <w:suppressAutoHyphens w:val="0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 w:rsidRPr="00F66D59">
        <w:rPr>
          <w:rFonts w:eastAsia="Times New Roman"/>
          <w:i/>
          <w:color w:val="000000"/>
          <w:sz w:val="27"/>
          <w:szCs w:val="27"/>
          <w:lang w:eastAsia="ru-RU"/>
        </w:rPr>
        <w:t>Развивающие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формирование первичных организаторских умений и навыков, дальнейшее развитие лидерских качеств;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развитие коммуникативных качеств, умения работать в команде;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расширение опыта общения, развитие навыков взаимодействия с людьми различных социальных категорий;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 xml:space="preserve">развитие рефлексивных умений, навыков самоанализа и самооценки своей </w:t>
      </w:r>
      <w:r w:rsidRPr="008A0121">
        <w:rPr>
          <w:rFonts w:eastAsia="Times New Roman"/>
          <w:color w:val="000000"/>
          <w:lang w:eastAsia="ru-RU"/>
        </w:rPr>
        <w:lastRenderedPageBreak/>
        <w:t>деятельности;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- развитие активной деятельности.</w:t>
      </w:r>
    </w:p>
    <w:p w:rsidR="00D01E14" w:rsidRPr="00F66D59" w:rsidRDefault="00D01E14" w:rsidP="00D01E14">
      <w:pPr>
        <w:shd w:val="clear" w:color="auto" w:fill="FFFFFF"/>
        <w:suppressAutoHyphens w:val="0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>
        <w:rPr>
          <w:rFonts w:eastAsia="Times New Roman"/>
          <w:i/>
          <w:color w:val="000000"/>
          <w:sz w:val="27"/>
          <w:szCs w:val="27"/>
          <w:lang w:eastAsia="ru-RU"/>
        </w:rPr>
        <w:t>Воспитывающие</w:t>
      </w:r>
    </w:p>
    <w:p w:rsidR="00D01E14" w:rsidRPr="000841B4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0841B4">
        <w:rPr>
          <w:rFonts w:eastAsia="Times New Roman"/>
          <w:color w:val="000000"/>
          <w:lang w:eastAsia="ru-RU"/>
        </w:rPr>
        <w:t>воспитание активной гражданской позиции, неравнодушного отношения к жизни;</w:t>
      </w:r>
    </w:p>
    <w:p w:rsidR="00D01E14" w:rsidRPr="000841B4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0841B4">
        <w:rPr>
          <w:rFonts w:eastAsia="Times New Roman"/>
          <w:color w:val="000000"/>
          <w:lang w:eastAsia="ru-RU"/>
        </w:rPr>
        <w:t>воспитание толерантных качеств личности, милосердия, доброты, отзывчивости;</w:t>
      </w:r>
    </w:p>
    <w:p w:rsidR="00D01E14" w:rsidRPr="000841B4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0841B4">
        <w:rPr>
          <w:rFonts w:eastAsia="Times New Roman"/>
          <w:color w:val="000000"/>
          <w:lang w:eastAsia="ru-RU"/>
        </w:rPr>
        <w:t>формирование потребности в ведении здорового образа жизни, сохранении и укреплении здоровья;</w:t>
      </w:r>
    </w:p>
    <w:p w:rsidR="00D01E14" w:rsidRPr="000841B4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0841B4">
        <w:rPr>
          <w:rFonts w:eastAsia="Times New Roman"/>
          <w:color w:val="000000"/>
          <w:lang w:eastAsia="ru-RU"/>
        </w:rPr>
        <w:t>содействие осознанию личной ответственности за происходящее в семье, школе, поселке, стране;</w:t>
      </w:r>
    </w:p>
    <w:p w:rsidR="00D01E14" w:rsidRPr="000841B4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0841B4">
        <w:rPr>
          <w:rFonts w:eastAsia="Times New Roman"/>
          <w:color w:val="000000"/>
          <w:lang w:eastAsia="ru-RU"/>
        </w:rPr>
        <w:t>воспитание потребности в добровольческой деятельности, формирование отношения к социаль</w:t>
      </w:r>
      <w:r>
        <w:rPr>
          <w:rFonts w:eastAsia="Times New Roman"/>
          <w:color w:val="000000"/>
          <w:lang w:eastAsia="ru-RU"/>
        </w:rPr>
        <w:t>ному служению как к норме жизни.</w:t>
      </w:r>
    </w:p>
    <w:p w:rsidR="00061ABF" w:rsidRPr="00B80194" w:rsidRDefault="00061ABF" w:rsidP="005E0947">
      <w:pPr>
        <w:spacing w:line="240" w:lineRule="exact"/>
        <w:jc w:val="both"/>
        <w:rPr>
          <w:rFonts w:eastAsia="Times New Roman" w:cs="Times New Roman"/>
          <w:color w:val="00000A"/>
        </w:rPr>
      </w:pPr>
    </w:p>
    <w:p w:rsidR="007A64EB" w:rsidRPr="007A64EB" w:rsidRDefault="007A64EB" w:rsidP="007A64EB">
      <w:pPr>
        <w:widowControl/>
        <w:autoSpaceDE w:val="0"/>
        <w:autoSpaceDN w:val="0"/>
        <w:adjustRightInd w:val="0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  <w:r w:rsidRPr="007A64EB">
        <w:rPr>
          <w:rFonts w:eastAsia="Calibri" w:cs="Times New Roman"/>
          <w:b/>
          <w:sz w:val="28"/>
          <w:szCs w:val="28"/>
          <w:lang w:eastAsia="ar-SA" w:bidi="ar-SA"/>
        </w:rPr>
        <w:t>Содержание программы</w:t>
      </w:r>
    </w:p>
    <w:p w:rsidR="007A64EB" w:rsidRPr="007A64EB" w:rsidRDefault="007A64EB" w:rsidP="007A64EB">
      <w:pPr>
        <w:widowControl/>
        <w:autoSpaceDE w:val="0"/>
        <w:autoSpaceDN w:val="0"/>
        <w:adjustRightInd w:val="0"/>
        <w:ind w:firstLine="709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</w:p>
    <w:p w:rsidR="007A64EB" w:rsidRPr="007A64EB" w:rsidRDefault="007A64EB" w:rsidP="007A64EB">
      <w:pPr>
        <w:autoSpaceDE w:val="0"/>
        <w:autoSpaceDN w:val="0"/>
        <w:adjustRightInd w:val="0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  <w:r w:rsidRPr="007A64EB">
        <w:rPr>
          <w:rFonts w:eastAsia="Calibri" w:cs="Times New Roman"/>
          <w:b/>
          <w:sz w:val="28"/>
          <w:szCs w:val="28"/>
          <w:lang w:eastAsia="ar-SA" w:bidi="ar-SA"/>
        </w:rPr>
        <w:t>Учебный план</w:t>
      </w:r>
    </w:p>
    <w:p w:rsidR="00E01203" w:rsidRDefault="00E01203" w:rsidP="00B41B30">
      <w:pPr>
        <w:spacing w:line="240" w:lineRule="exact"/>
        <w:jc w:val="center"/>
        <w:rPr>
          <w:rFonts w:eastAsia="Times New Roman" w:cs="Times New Roman"/>
          <w:color w:val="00000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280"/>
        <w:gridCol w:w="992"/>
        <w:gridCol w:w="1134"/>
        <w:gridCol w:w="1134"/>
        <w:gridCol w:w="1418"/>
      </w:tblGrid>
      <w:tr w:rsidR="007A64EB" w:rsidRPr="00E01203" w:rsidTr="00D31CBA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№</w:t>
            </w:r>
          </w:p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п/п</w:t>
            </w:r>
          </w:p>
        </w:tc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Темы занятий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Количество часов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7A64EB">
              <w:rPr>
                <w:rFonts w:eastAsia="Calibri" w:cs="Times New Roman"/>
                <w:b/>
                <w:lang w:eastAsia="ru-RU" w:bidi="ar-SA"/>
              </w:rPr>
              <w:t>Формы контроля</w:t>
            </w:r>
          </w:p>
        </w:tc>
      </w:tr>
      <w:tr w:rsidR="007A64EB" w:rsidRPr="00E01203" w:rsidTr="00D31CBA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теория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практика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</w:tr>
      <w:tr w:rsidR="007A64EB" w:rsidRPr="00E01203" w:rsidTr="007A64EB">
        <w:trPr>
          <w:trHeight w:val="64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Введение. Целеполагание. Инструктажи по ТБ, ППБ, ПДД. Знакомство с программой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val="en-US" w:eastAsia="ru-RU" w:bidi="ar-SA"/>
              </w:rPr>
            </w:pPr>
          </w:p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7A64EB">
              <w:rPr>
                <w:rFonts w:eastAsia="Calibri" w:cs="Times New Roman"/>
                <w:lang w:eastAsia="ru-RU" w:bidi="ar-SA"/>
              </w:rPr>
              <w:t>Беседа</w:t>
            </w:r>
          </w:p>
        </w:tc>
      </w:tr>
      <w:tr w:rsidR="007A64EB" w:rsidRPr="00E01203" w:rsidTr="007A64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7F0853">
              <w:rPr>
                <w:rFonts w:eastAsia="Times New Roman" w:cs="Times New Roman"/>
                <w:lang w:eastAsia="ru-RU" w:bidi="ar-SA"/>
              </w:rPr>
              <w:t>Возникновение и развитие добровольчества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7F085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Pr="00E01203" w:rsidRDefault="007A64EB" w:rsidP="007A64EB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7A64EB">
              <w:rPr>
                <w:rFonts w:eastAsia="Calibri" w:cs="Times New Roman"/>
                <w:lang w:eastAsia="ru-RU" w:bidi="ar-SA"/>
              </w:rPr>
              <w:t>Беседа</w:t>
            </w:r>
          </w:p>
        </w:tc>
      </w:tr>
      <w:tr w:rsidR="007A64EB" w:rsidRPr="00E01203" w:rsidTr="007A64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7F0853">
              <w:rPr>
                <w:rFonts w:eastAsia="Times New Roman" w:cs="Times New Roman"/>
                <w:lang w:eastAsia="ru-RU" w:bidi="ar-SA"/>
              </w:rPr>
              <w:t>Гражданские образовательные акции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554F83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554F8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  <w:r w:rsidR="00554F83">
              <w:rPr>
                <w:rFonts w:eastAsia="Times New Roman" w:cs="Times New Roman"/>
                <w:lang w:eastAsia="ru-RU" w:bidi="ar-S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Default="007A64EB">
            <w:r w:rsidRPr="00A36CE1">
              <w:rPr>
                <w:lang w:eastAsia="ru-RU"/>
              </w:rPr>
              <w:t>Практическая работа</w:t>
            </w:r>
          </w:p>
        </w:tc>
      </w:tr>
      <w:tr w:rsidR="007A64EB" w:rsidRPr="00E01203" w:rsidTr="007A64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7F0853">
              <w:rPr>
                <w:rFonts w:eastAsia="Times New Roman" w:cs="Times New Roman"/>
                <w:lang w:eastAsia="ru-RU" w:bidi="ar-SA"/>
              </w:rPr>
              <w:t>Основы социального проектирования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E71112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E71112" w:rsidP="00E71112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Default="007A64EB">
            <w:r w:rsidRPr="00A36CE1">
              <w:rPr>
                <w:lang w:eastAsia="ru-RU"/>
              </w:rPr>
              <w:t>Практическая работа</w:t>
            </w:r>
          </w:p>
        </w:tc>
      </w:tr>
      <w:tr w:rsidR="007A64EB" w:rsidRPr="00E01203" w:rsidTr="007A64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5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DB6C83">
              <w:rPr>
                <w:rFonts w:eastAsia="Times New Roman" w:cs="Times New Roman"/>
                <w:lang w:eastAsia="ru-RU" w:bidi="ar-SA"/>
              </w:rPr>
              <w:t>Искусство быть вожатым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340488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340488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  <w:r w:rsidR="00340488"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Default="007A64EB">
            <w:r w:rsidRPr="00A36CE1">
              <w:rPr>
                <w:lang w:eastAsia="ru-RU"/>
              </w:rPr>
              <w:t>Практическая работа</w:t>
            </w:r>
          </w:p>
        </w:tc>
      </w:tr>
      <w:tr w:rsidR="007A64EB" w:rsidRPr="00E01203" w:rsidTr="007A64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6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DB6C83">
              <w:rPr>
                <w:rFonts w:eastAsia="Times New Roman" w:cs="Times New Roman"/>
                <w:lang w:eastAsia="ru-RU" w:bidi="ar-SA"/>
              </w:rPr>
              <w:t>Интерес к познанию и творчеству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340488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340488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  <w:r w:rsidR="00340488">
              <w:rPr>
                <w:rFonts w:eastAsia="Times New Roman" w:cs="Times New Roman"/>
                <w:lang w:eastAsia="ru-RU" w:bidi="ar-S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Default="007A64EB">
            <w:r w:rsidRPr="00A36CE1">
              <w:rPr>
                <w:lang w:eastAsia="ru-RU"/>
              </w:rPr>
              <w:t>Практическая работа</w:t>
            </w:r>
          </w:p>
        </w:tc>
      </w:tr>
      <w:tr w:rsidR="007A64EB" w:rsidRPr="00E01203" w:rsidTr="007A64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7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Аттестация:</w:t>
            </w:r>
          </w:p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- промежуточная</w:t>
            </w:r>
          </w:p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- итоговая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Default="00340488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  <w:p w:rsidR="00340488" w:rsidRPr="00E01203" w:rsidRDefault="00340488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val="en-US"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1</w:t>
            </w:r>
          </w:p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7A64EB">
              <w:rPr>
                <w:rFonts w:eastAsia="Calibri" w:cs="Times New Roman"/>
                <w:lang w:eastAsia="ru-RU" w:bidi="ar-SA"/>
              </w:rPr>
              <w:t>Подведение итогов</w:t>
            </w:r>
          </w:p>
        </w:tc>
      </w:tr>
      <w:tr w:rsidR="007A64EB" w:rsidRPr="00E01203" w:rsidTr="007A64EB"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340488" w:rsidP="00340488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340488" w:rsidP="00E71112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</w:tr>
    </w:tbl>
    <w:p w:rsidR="00E01203" w:rsidRPr="00A96F76" w:rsidRDefault="00E01203" w:rsidP="00B41B30">
      <w:pPr>
        <w:spacing w:line="240" w:lineRule="exact"/>
        <w:jc w:val="center"/>
        <w:rPr>
          <w:rFonts w:eastAsia="Times New Roman" w:cs="Times New Roman"/>
          <w:color w:val="00000A"/>
        </w:rPr>
      </w:pPr>
    </w:p>
    <w:p w:rsidR="00B41B30" w:rsidRPr="00A96F76" w:rsidRDefault="00B41B30" w:rsidP="00B41B30">
      <w:pPr>
        <w:spacing w:line="240" w:lineRule="exact"/>
        <w:rPr>
          <w:rFonts w:eastAsia="Times New Roman" w:cs="Times New Roman"/>
          <w:color w:val="00000A"/>
        </w:rPr>
      </w:pPr>
    </w:p>
    <w:p w:rsidR="00593631" w:rsidRPr="005C5DB0" w:rsidRDefault="00593631" w:rsidP="00593631">
      <w:pPr>
        <w:ind w:firstLine="708"/>
        <w:jc w:val="center"/>
        <w:rPr>
          <w:rFonts w:eastAsia="Times New Roman" w:cs="Times New Roman"/>
          <w:color w:val="00000A"/>
        </w:rPr>
      </w:pPr>
    </w:p>
    <w:p w:rsidR="00462B9D" w:rsidRDefault="00593631" w:rsidP="00593631">
      <w:pPr>
        <w:ind w:firstLine="708"/>
        <w:jc w:val="center"/>
        <w:rPr>
          <w:rFonts w:eastAsia="Times New Roman" w:cs="Times New Roman"/>
          <w:b/>
          <w:color w:val="00000A"/>
        </w:rPr>
      </w:pPr>
      <w:r w:rsidRPr="00A96F76">
        <w:rPr>
          <w:rFonts w:eastAsia="Times New Roman" w:cs="Times New Roman"/>
          <w:b/>
          <w:color w:val="00000A"/>
        </w:rPr>
        <w:t>СОДЕРЖАНИЕ ПРОГРАММЫ</w:t>
      </w:r>
    </w:p>
    <w:p w:rsidR="005C5DB0" w:rsidRPr="00A96F76" w:rsidRDefault="005C5DB0" w:rsidP="00593631">
      <w:pPr>
        <w:ind w:firstLine="708"/>
        <w:jc w:val="center"/>
        <w:rPr>
          <w:rFonts w:eastAsia="Times New Roman" w:cs="Times New Roman"/>
          <w:color w:val="00000A"/>
        </w:rPr>
      </w:pPr>
    </w:p>
    <w:p w:rsidR="005C5DB0" w:rsidRDefault="005C5DB0" w:rsidP="00462B9D">
      <w:pPr>
        <w:ind w:firstLine="709"/>
        <w:jc w:val="both"/>
        <w:rPr>
          <w:rFonts w:eastAsia="Times New Roman" w:cs="Times New Roman"/>
          <w:b/>
          <w:color w:val="00000A"/>
          <w:szCs w:val="21"/>
        </w:rPr>
      </w:pPr>
      <w:r>
        <w:rPr>
          <w:rFonts w:eastAsia="Times New Roman" w:cs="Times New Roman"/>
          <w:b/>
          <w:color w:val="00000A"/>
          <w:szCs w:val="21"/>
        </w:rPr>
        <w:t xml:space="preserve">Тема 1. </w:t>
      </w:r>
      <w:r w:rsidRPr="005C5DB0">
        <w:rPr>
          <w:rFonts w:eastAsia="Times New Roman" w:cs="Times New Roman"/>
          <w:b/>
          <w:color w:val="00000A"/>
          <w:szCs w:val="21"/>
        </w:rPr>
        <w:t xml:space="preserve">Введение. Целеполагание. Инструктажи по ТБ, ППБ, ПДД. Знакомство с программой </w:t>
      </w:r>
    </w:p>
    <w:p w:rsidR="00462B9D" w:rsidRPr="00A96F76" w:rsidRDefault="005C5DB0" w:rsidP="00462B9D">
      <w:pPr>
        <w:ind w:firstLine="709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  <w:szCs w:val="21"/>
        </w:rPr>
        <w:t xml:space="preserve">Теория. </w:t>
      </w:r>
      <w:r w:rsidR="00462B9D" w:rsidRPr="00A96F76">
        <w:rPr>
          <w:rFonts w:eastAsia="Times New Roman" w:cs="Times New Roman"/>
          <w:color w:val="00000A"/>
        </w:rPr>
        <w:t>Знание основных по</w:t>
      </w:r>
      <w:r w:rsidR="00970DA7" w:rsidRPr="00A96F76">
        <w:rPr>
          <w:rFonts w:eastAsia="Times New Roman" w:cs="Times New Roman"/>
          <w:color w:val="00000A"/>
        </w:rPr>
        <w:t>ложений программы «</w:t>
      </w:r>
      <w:r w:rsidR="00462B9D" w:rsidRPr="00A96F76">
        <w:rPr>
          <w:rFonts w:eastAsia="Times New Roman" w:cs="Times New Roman"/>
          <w:color w:val="00000A"/>
        </w:rPr>
        <w:t xml:space="preserve">Волонтеры РДШ - Будущее России», графика работы </w:t>
      </w:r>
      <w:r w:rsidR="00970DA7" w:rsidRPr="00A96F76">
        <w:rPr>
          <w:rFonts w:eastAsia="Times New Roman" w:cs="Times New Roman"/>
          <w:color w:val="00000A"/>
        </w:rPr>
        <w:t>занятий</w:t>
      </w:r>
      <w:r w:rsidR="00462B9D" w:rsidRPr="00A96F76">
        <w:rPr>
          <w:rFonts w:eastAsia="Times New Roman" w:cs="Times New Roman"/>
          <w:color w:val="00000A"/>
        </w:rPr>
        <w:t>, правил поведения. Целеполагание.</w:t>
      </w:r>
    </w:p>
    <w:p w:rsidR="00462B9D" w:rsidRDefault="005C5DB0" w:rsidP="005C5DB0">
      <w:pPr>
        <w:ind w:firstLine="708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 xml:space="preserve">Тема 2. </w:t>
      </w:r>
      <w:r w:rsidR="00DD6054" w:rsidRPr="005C5DB0">
        <w:rPr>
          <w:rFonts w:eastAsia="Times New Roman" w:cs="Times New Roman"/>
          <w:b/>
          <w:color w:val="00000A"/>
        </w:rPr>
        <w:t>Возникновение и развитие добровольчества</w:t>
      </w:r>
    </w:p>
    <w:p w:rsidR="00462B9D" w:rsidRPr="005C5DB0" w:rsidRDefault="005C5DB0" w:rsidP="005C5DB0">
      <w:pPr>
        <w:ind w:firstLine="708"/>
        <w:jc w:val="both"/>
        <w:rPr>
          <w:rFonts w:eastAsia="Times New Roman" w:cs="Times New Roman"/>
          <w:color w:val="00000A"/>
        </w:rPr>
      </w:pPr>
      <w:r>
        <w:rPr>
          <w:rFonts w:eastAsia="Times New Roman" w:cs="Times New Roman"/>
          <w:b/>
          <w:color w:val="00000A"/>
        </w:rPr>
        <w:t xml:space="preserve">Теория. </w:t>
      </w:r>
      <w:r w:rsidR="00462B9D" w:rsidRPr="00A96F76">
        <w:rPr>
          <w:rFonts w:eastAsia="Times New Roman" w:cs="Times New Roman"/>
          <w:i/>
          <w:color w:val="00000A"/>
        </w:rPr>
        <w:t xml:space="preserve">Кто такой </w:t>
      </w:r>
      <w:r w:rsidR="00332C24" w:rsidRPr="00A96F76">
        <w:rPr>
          <w:rFonts w:eastAsia="Times New Roman" w:cs="Times New Roman"/>
          <w:i/>
          <w:color w:val="00000A"/>
        </w:rPr>
        <w:t>доброволец</w:t>
      </w:r>
      <w:r w:rsidR="00DD6054">
        <w:rPr>
          <w:rFonts w:eastAsia="Times New Roman" w:cs="Times New Roman"/>
          <w:i/>
          <w:color w:val="00000A"/>
        </w:rPr>
        <w:t xml:space="preserve">(волонтер)?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Знание</w:t>
      </w:r>
      <w:r w:rsidR="00332C24" w:rsidRPr="00A96F76">
        <w:rPr>
          <w:rFonts w:eastAsia="Times New Roman" w:cs="Times New Roman"/>
          <w:color w:val="00000A"/>
        </w:rPr>
        <w:t xml:space="preserve"> истории волонтерского движения, раскрытие</w:t>
      </w:r>
      <w:r w:rsidRPr="00A96F76">
        <w:rPr>
          <w:rFonts w:eastAsia="Times New Roman" w:cs="Times New Roman"/>
          <w:color w:val="00000A"/>
        </w:rPr>
        <w:t xml:space="preserve"> личностных качеств</w:t>
      </w:r>
      <w:r w:rsidR="00332C24" w:rsidRPr="00A96F76">
        <w:rPr>
          <w:rFonts w:eastAsia="Times New Roman" w:cs="Times New Roman"/>
          <w:color w:val="00000A"/>
        </w:rPr>
        <w:t xml:space="preserve"> добровольца</w:t>
      </w:r>
      <w:r w:rsidRPr="00A96F76">
        <w:rPr>
          <w:rFonts w:eastAsia="Times New Roman" w:cs="Times New Roman"/>
          <w:color w:val="00000A"/>
        </w:rPr>
        <w:t xml:space="preserve">. Умение создать собственный успешный имидж. Знание сферы деятельности </w:t>
      </w:r>
      <w:r w:rsidR="00332C24" w:rsidRPr="00A96F76">
        <w:rPr>
          <w:rFonts w:eastAsia="Times New Roman" w:cs="Times New Roman"/>
          <w:color w:val="00000A"/>
        </w:rPr>
        <w:t>добровольчества</w:t>
      </w:r>
      <w:r w:rsidRPr="00A96F76">
        <w:rPr>
          <w:rFonts w:eastAsia="Times New Roman" w:cs="Times New Roman"/>
          <w:color w:val="00000A"/>
        </w:rPr>
        <w:t>.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lastRenderedPageBreak/>
        <w:t>Ос</w:t>
      </w:r>
      <w:r w:rsidR="00DD6054">
        <w:rPr>
          <w:rFonts w:eastAsia="Times New Roman" w:cs="Times New Roman"/>
          <w:color w:val="00000A"/>
        </w:rPr>
        <w:t xml:space="preserve">новы школьного самоуправления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i/>
          <w:color w:val="00000A"/>
        </w:rPr>
      </w:pPr>
      <w:r w:rsidRPr="00A96F76">
        <w:rPr>
          <w:rFonts w:eastAsia="Times New Roman" w:cs="Times New Roman"/>
          <w:i/>
          <w:color w:val="00000A"/>
        </w:rPr>
        <w:t>Знакомство с основами школьного самоуправления.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b/>
          <w:color w:val="00000A"/>
        </w:rPr>
      </w:pPr>
      <w:r w:rsidRPr="00A96F76">
        <w:rPr>
          <w:rFonts w:cs="Times New Roman"/>
        </w:rPr>
        <w:t xml:space="preserve">Определение. Функции самоуправления. Отличия ученического самоуправления и ДОО. Разработка рабочих схем. </w:t>
      </w:r>
      <w:r w:rsidRPr="00A96F76">
        <w:rPr>
          <w:rFonts w:eastAsia="Times New Roman" w:cs="Times New Roman"/>
          <w:color w:val="00000A"/>
        </w:rPr>
        <w:t>Навык организации самоуправления в школе.</w:t>
      </w:r>
    </w:p>
    <w:p w:rsidR="00462B9D" w:rsidRPr="005C5DB0" w:rsidRDefault="005C5DB0" w:rsidP="005C5DB0">
      <w:pPr>
        <w:ind w:firstLine="708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 xml:space="preserve">Тема 3. </w:t>
      </w:r>
      <w:r w:rsidR="000C5EC4" w:rsidRPr="005C5DB0">
        <w:rPr>
          <w:rFonts w:eastAsia="Times New Roman" w:cs="Times New Roman"/>
          <w:b/>
          <w:color w:val="00000A"/>
        </w:rPr>
        <w:t>Гражданские образовательные акции</w:t>
      </w:r>
    </w:p>
    <w:p w:rsidR="005C5DB0" w:rsidRDefault="005C5DB0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5C5DB0">
        <w:rPr>
          <w:rFonts w:eastAsia="Times New Roman" w:cs="Times New Roman"/>
          <w:b/>
          <w:color w:val="00000A"/>
        </w:rPr>
        <w:t>Теория.</w:t>
      </w:r>
      <w:r w:rsidR="000C5EC4" w:rsidRPr="00A96F76">
        <w:rPr>
          <w:rFonts w:eastAsia="Times New Roman" w:cs="Times New Roman"/>
          <w:color w:val="00000A"/>
        </w:rPr>
        <w:t xml:space="preserve">Планирование мероприятий. Распределение обязанностей. Знакомство с формами поведения волонтерских мероприятий. </w:t>
      </w:r>
      <w:r w:rsidRPr="005C5DB0">
        <w:rPr>
          <w:rFonts w:eastAsia="Times New Roman" w:cs="Times New Roman"/>
          <w:color w:val="00000A"/>
        </w:rPr>
        <w:t>Подготовка к акциям.</w:t>
      </w:r>
    </w:p>
    <w:p w:rsidR="000C5EC4" w:rsidRPr="00A96F76" w:rsidRDefault="005C5DB0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5C5DB0">
        <w:rPr>
          <w:rFonts w:eastAsia="Times New Roman" w:cs="Times New Roman"/>
          <w:b/>
          <w:color w:val="00000A"/>
        </w:rPr>
        <w:t>Практика.</w:t>
      </w:r>
      <w:r w:rsidR="000C5EC4" w:rsidRPr="00A96F76">
        <w:rPr>
          <w:rFonts w:eastAsia="Times New Roman" w:cs="Times New Roman"/>
          <w:color w:val="00000A"/>
        </w:rPr>
        <w:t>Подготовка агитбригады. Оформление коллажа волонтерской работы. Разработка  тематических памяток, презентаций. Разъяснительная работа по пропаганде ЗОЖ и профилактике социально-негативных явлений. Репетиции. Выступления. Рейды.</w:t>
      </w:r>
    </w:p>
    <w:p w:rsidR="000C5EC4" w:rsidRPr="00A96F76" w:rsidRDefault="000C5EC4" w:rsidP="000C5EC4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cs="Times New Roman"/>
        </w:rPr>
        <w:t xml:space="preserve">Мотивация на участие в проектах  </w:t>
      </w:r>
      <w:r w:rsidR="00970DA7" w:rsidRPr="00A96F76">
        <w:rPr>
          <w:rFonts w:cs="Times New Roman"/>
        </w:rPr>
        <w:t>ООГДЮО «</w:t>
      </w:r>
      <w:r w:rsidRPr="00A96F76">
        <w:rPr>
          <w:rFonts w:cs="Times New Roman"/>
        </w:rPr>
        <w:t>РДШ</w:t>
      </w:r>
      <w:r w:rsidR="00970DA7" w:rsidRPr="00A96F76">
        <w:rPr>
          <w:rFonts w:cs="Times New Roman"/>
        </w:rPr>
        <w:t>»</w:t>
      </w:r>
      <w:r w:rsidR="00347529" w:rsidRPr="00A96F76">
        <w:rPr>
          <w:rFonts w:cs="Times New Roman"/>
        </w:rPr>
        <w:t xml:space="preserve"> и ФГБУ «Росдетцентр»</w:t>
      </w:r>
      <w:r w:rsidRPr="00A96F76">
        <w:rPr>
          <w:rFonts w:cs="Times New Roman"/>
        </w:rPr>
        <w:t>:</w:t>
      </w:r>
    </w:p>
    <w:p w:rsidR="00462B9D" w:rsidRPr="00A96F76" w:rsidRDefault="00462B9D" w:rsidP="000C5EC4">
      <w:pPr>
        <w:jc w:val="both"/>
        <w:rPr>
          <w:rFonts w:eastAsia="Times New Roman" w:cs="Times New Roman"/>
          <w:i/>
          <w:color w:val="00000A"/>
        </w:rPr>
      </w:pPr>
      <w:r w:rsidRPr="00A96F76">
        <w:rPr>
          <w:rFonts w:eastAsia="Times New Roman" w:cs="Times New Roman"/>
          <w:i/>
          <w:color w:val="00000A"/>
        </w:rPr>
        <w:t xml:space="preserve">Национальные и флагманские проекты </w:t>
      </w:r>
    </w:p>
    <w:p w:rsidR="00462B9D" w:rsidRPr="00A96F76" w:rsidRDefault="00332C24" w:rsidP="00332C24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cs="Times New Roman"/>
        </w:rPr>
        <w:t>Знакомство с флагманскими проектами РДШ, направленными на развитие добровольчества</w:t>
      </w:r>
      <w:r w:rsidR="00462B9D" w:rsidRPr="00A96F76">
        <w:rPr>
          <w:rFonts w:cs="Times New Roman"/>
        </w:rPr>
        <w:t>«Классные встречи», «Лига вожатых», «</w:t>
      </w:r>
      <w:r w:rsidR="00462B9D" w:rsidRPr="00A96F76">
        <w:rPr>
          <w:rFonts w:cs="Times New Roman"/>
          <w:bCs/>
        </w:rPr>
        <w:t xml:space="preserve">Я познаю Россию», «РДШ-Территория самоуправления», </w:t>
      </w:r>
      <w:r w:rsidR="00462B9D" w:rsidRPr="00A96F76">
        <w:rPr>
          <w:rFonts w:cs="Times New Roman"/>
        </w:rPr>
        <w:t xml:space="preserve">«Добро не уходит на каникулы».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i/>
          <w:color w:val="00000A"/>
        </w:rPr>
      </w:pPr>
      <w:r w:rsidRPr="00A96F76">
        <w:rPr>
          <w:rFonts w:eastAsia="Times New Roman" w:cs="Times New Roman"/>
          <w:i/>
          <w:color w:val="00000A"/>
        </w:rPr>
        <w:t>Традиционные</w:t>
      </w:r>
      <w:r w:rsidR="00332C24" w:rsidRPr="00A96F76">
        <w:rPr>
          <w:rFonts w:eastAsia="Times New Roman" w:cs="Times New Roman"/>
          <w:i/>
          <w:color w:val="00000A"/>
        </w:rPr>
        <w:t xml:space="preserve"> проекты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cs="Times New Roman"/>
          <w:bCs/>
        </w:rPr>
        <w:t xml:space="preserve">«Зарничка» - «Зарница» - «Орленок», «Школьный музей», «Веселые старты», «Лига ораторов», «Моя история», «Сила РДШ», «Эко-РДШ», «Медиаграмотность». Дни единых действий РДШ. </w:t>
      </w:r>
      <w:r w:rsidRPr="00A96F76">
        <w:rPr>
          <w:rFonts w:cs="Times New Roman"/>
        </w:rPr>
        <w:t>Участие в проектах РДШ.</w:t>
      </w:r>
    </w:p>
    <w:p w:rsidR="00462B9D" w:rsidRPr="00A96F76" w:rsidRDefault="00332C24" w:rsidP="00462B9D">
      <w:pPr>
        <w:ind w:firstLine="709"/>
        <w:jc w:val="both"/>
        <w:rPr>
          <w:rFonts w:eastAsia="Times New Roman" w:cs="Times New Roman"/>
          <w:i/>
          <w:color w:val="00000A"/>
        </w:rPr>
      </w:pPr>
      <w:r w:rsidRPr="00A96F76">
        <w:rPr>
          <w:rFonts w:eastAsia="Times New Roman" w:cs="Times New Roman"/>
          <w:i/>
          <w:color w:val="00000A"/>
        </w:rPr>
        <w:t xml:space="preserve">Пилотные проекты </w:t>
      </w:r>
    </w:p>
    <w:p w:rsidR="00462B9D" w:rsidRPr="00A96F76" w:rsidRDefault="00462B9D" w:rsidP="00332C24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cs="Times New Roman"/>
          <w:bCs/>
        </w:rPr>
        <w:t xml:space="preserve">«Здоровье с РДШ», «Игротека», «Информационная культура и безопасность», «Профориентация в цифровую эпоху», «Бери и делай», «Классный час. Перезагрузка», «Дизайн информации и пространства». </w:t>
      </w:r>
    </w:p>
    <w:p w:rsidR="00462B9D" w:rsidRPr="003F3682" w:rsidRDefault="003F3682" w:rsidP="003F3682">
      <w:pPr>
        <w:ind w:firstLine="708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 xml:space="preserve">Тема 4. </w:t>
      </w:r>
      <w:r w:rsidR="00462B9D" w:rsidRPr="003F3682">
        <w:rPr>
          <w:rFonts w:eastAsia="Times New Roman" w:cs="Times New Roman"/>
          <w:b/>
          <w:color w:val="00000A"/>
        </w:rPr>
        <w:t>Основы социального проектирования</w:t>
      </w:r>
    </w:p>
    <w:p w:rsidR="008A5A38" w:rsidRPr="00A96F76" w:rsidRDefault="003F3682" w:rsidP="00462B9D">
      <w:pPr>
        <w:ind w:firstLine="708"/>
        <w:jc w:val="both"/>
        <w:rPr>
          <w:rFonts w:eastAsia="Times New Roman" w:cs="Times New Roman"/>
          <w:color w:val="00000A"/>
        </w:rPr>
      </w:pPr>
      <w:r w:rsidRPr="003F3682">
        <w:rPr>
          <w:rFonts w:eastAsia="Times New Roman" w:cs="Times New Roman"/>
          <w:b/>
          <w:color w:val="00000A"/>
        </w:rPr>
        <w:t>Теория.</w:t>
      </w:r>
      <w:r w:rsidR="001114E4">
        <w:rPr>
          <w:rFonts w:eastAsia="Times New Roman" w:cs="Times New Roman"/>
          <w:b/>
          <w:color w:val="00000A"/>
        </w:rPr>
        <w:t xml:space="preserve"> </w:t>
      </w:r>
      <w:r w:rsidR="008A5A38" w:rsidRPr="00A96F76">
        <w:rPr>
          <w:rFonts w:eastAsia="Times New Roman" w:cs="Times New Roman"/>
          <w:color w:val="00000A"/>
        </w:rPr>
        <w:t>Учимся писать проекты. Виды проектов.</w:t>
      </w:r>
    </w:p>
    <w:p w:rsidR="00462B9D" w:rsidRPr="00A96F76" w:rsidRDefault="00462B9D" w:rsidP="00462B9D">
      <w:pPr>
        <w:ind w:firstLine="709"/>
        <w:jc w:val="both"/>
        <w:rPr>
          <w:rFonts w:cs="Times New Roman"/>
          <w:i/>
        </w:rPr>
      </w:pPr>
      <w:r w:rsidRPr="00A96F76">
        <w:rPr>
          <w:rFonts w:cs="Times New Roman"/>
          <w:i/>
        </w:rPr>
        <w:t>Алгоритм р</w:t>
      </w:r>
      <w:r w:rsidR="0092756E" w:rsidRPr="00A96F76">
        <w:rPr>
          <w:rFonts w:cs="Times New Roman"/>
          <w:i/>
        </w:rPr>
        <w:t xml:space="preserve">азработки социального проекта </w:t>
      </w:r>
    </w:p>
    <w:p w:rsidR="00462B9D" w:rsidRPr="00A96F76" w:rsidRDefault="00462B9D" w:rsidP="00462B9D">
      <w:pPr>
        <w:ind w:firstLine="709"/>
        <w:jc w:val="both"/>
        <w:rPr>
          <w:rFonts w:cs="Times New Roman"/>
        </w:rPr>
      </w:pPr>
      <w:r w:rsidRPr="00A96F76">
        <w:rPr>
          <w:rFonts w:cs="Times New Roman"/>
        </w:rPr>
        <w:t>Выявление трендов. Поиск партнеров. Анализ целевой аудитории. Этапы реализации проекта.</w:t>
      </w:r>
    </w:p>
    <w:p w:rsidR="00462B9D" w:rsidRPr="00A96F76" w:rsidRDefault="003F3682" w:rsidP="00462B9D">
      <w:pPr>
        <w:ind w:firstLine="709"/>
        <w:jc w:val="both"/>
        <w:rPr>
          <w:rFonts w:cs="Times New Roman"/>
          <w:i/>
        </w:rPr>
      </w:pPr>
      <w:r w:rsidRPr="003F3682">
        <w:rPr>
          <w:rFonts w:cs="Times New Roman"/>
          <w:b/>
        </w:rPr>
        <w:t>Практика.</w:t>
      </w:r>
      <w:r w:rsidR="001114E4">
        <w:rPr>
          <w:rFonts w:cs="Times New Roman"/>
          <w:b/>
        </w:rPr>
        <w:t xml:space="preserve"> </w:t>
      </w:r>
      <w:r w:rsidR="0092756E" w:rsidRPr="00A96F76">
        <w:rPr>
          <w:rFonts w:cs="Times New Roman"/>
          <w:i/>
        </w:rPr>
        <w:t xml:space="preserve">Структура социального проекта </w:t>
      </w:r>
    </w:p>
    <w:p w:rsidR="00462B9D" w:rsidRPr="00A96F76" w:rsidRDefault="00462B9D" w:rsidP="00462B9D">
      <w:pPr>
        <w:ind w:firstLine="709"/>
        <w:jc w:val="both"/>
        <w:rPr>
          <w:rFonts w:cs="Times New Roman"/>
        </w:rPr>
      </w:pPr>
      <w:r w:rsidRPr="00A96F76">
        <w:rPr>
          <w:rFonts w:cs="Times New Roman"/>
        </w:rPr>
        <w:t>Составление паспорта социального проекта. Обоснование актуальности проекта. Формулирование цели и задач проекта. Составление сметы.</w:t>
      </w:r>
    </w:p>
    <w:p w:rsidR="00462B9D" w:rsidRPr="00A96F76" w:rsidRDefault="0092756E" w:rsidP="00462B9D">
      <w:pPr>
        <w:ind w:firstLine="709"/>
        <w:jc w:val="both"/>
        <w:rPr>
          <w:rFonts w:cs="Times New Roman"/>
          <w:i/>
        </w:rPr>
      </w:pPr>
      <w:r w:rsidRPr="00A96F76">
        <w:rPr>
          <w:rFonts w:cs="Times New Roman"/>
          <w:i/>
        </w:rPr>
        <w:t xml:space="preserve">Социальное проектирование </w:t>
      </w:r>
    </w:p>
    <w:p w:rsidR="00462B9D" w:rsidRPr="00A96F76" w:rsidRDefault="00462B9D" w:rsidP="00462B9D">
      <w:pPr>
        <w:ind w:firstLine="709"/>
        <w:jc w:val="both"/>
        <w:rPr>
          <w:rFonts w:cs="Times New Roman"/>
        </w:rPr>
      </w:pPr>
      <w:r w:rsidRPr="00A96F76">
        <w:rPr>
          <w:rFonts w:cs="Times New Roman"/>
        </w:rPr>
        <w:t>Разработка и презентация творческих проектов оформительских работ и др. (включая домашние задания). Отработка навыков работы с информацией. Подтверждение ценности самообразования и самообучения. Составление социальных проектов.</w:t>
      </w:r>
    </w:p>
    <w:p w:rsidR="00462B9D" w:rsidRPr="000A1FF3" w:rsidRDefault="000A1FF3" w:rsidP="000A1FF3">
      <w:pPr>
        <w:ind w:firstLine="708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 xml:space="preserve">Тема 5. </w:t>
      </w:r>
      <w:r w:rsidR="00462B9D" w:rsidRPr="000A1FF3">
        <w:rPr>
          <w:rFonts w:eastAsia="Times New Roman" w:cs="Times New Roman"/>
          <w:b/>
          <w:color w:val="00000A"/>
        </w:rPr>
        <w:t xml:space="preserve"> Искусство быть вожатым </w:t>
      </w:r>
    </w:p>
    <w:p w:rsidR="00462B9D" w:rsidRPr="00A96F76" w:rsidRDefault="000A1FF3" w:rsidP="00462B9D">
      <w:pPr>
        <w:ind w:firstLine="709"/>
        <w:jc w:val="both"/>
        <w:rPr>
          <w:rFonts w:eastAsia="Times New Roman" w:cs="Times New Roman"/>
          <w:i/>
        </w:rPr>
      </w:pPr>
      <w:r w:rsidRPr="000A1FF3">
        <w:rPr>
          <w:rFonts w:eastAsia="Times New Roman" w:cs="Times New Roman"/>
          <w:b/>
        </w:rPr>
        <w:t>Теория</w:t>
      </w:r>
      <w:r>
        <w:rPr>
          <w:rFonts w:eastAsia="Times New Roman" w:cs="Times New Roman"/>
          <w:i/>
        </w:rPr>
        <w:t xml:space="preserve">. </w:t>
      </w:r>
      <w:r w:rsidR="00DD6054">
        <w:rPr>
          <w:rFonts w:eastAsia="Times New Roman" w:cs="Times New Roman"/>
          <w:i/>
        </w:rPr>
        <w:t xml:space="preserve">Командообразование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Знание понятий команда, динамическая команда, эффективная команда.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</w:rPr>
      </w:pPr>
      <w:r w:rsidRPr="00A96F76">
        <w:rPr>
          <w:rFonts w:eastAsia="Times New Roman" w:cs="Times New Roman"/>
        </w:rPr>
        <w:t>Цикл занятий с элементами тренинга «Мы- команда»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i/>
        </w:rPr>
      </w:pPr>
      <w:r w:rsidRPr="00A96F76">
        <w:rPr>
          <w:rFonts w:eastAsia="Times New Roman" w:cs="Times New Roman"/>
          <w:i/>
        </w:rPr>
        <w:t xml:space="preserve">Я </w:t>
      </w:r>
      <w:r w:rsidR="00DD6054">
        <w:rPr>
          <w:rFonts w:eastAsia="Times New Roman" w:cs="Times New Roman"/>
          <w:i/>
        </w:rPr>
        <w:t>- Лидер</w:t>
      </w:r>
    </w:p>
    <w:p w:rsidR="00462B9D" w:rsidRPr="00A96F76" w:rsidRDefault="00462B9D" w:rsidP="00462B9D">
      <w:pPr>
        <w:pStyle w:val="FR2"/>
        <w:spacing w:line="240" w:lineRule="auto"/>
        <w:ind w:firstLine="709"/>
        <w:jc w:val="both"/>
        <w:rPr>
          <w:rFonts w:ascii="Times New Roman" w:hAnsi="Times New Roman"/>
          <w:snapToGrid/>
          <w:szCs w:val="24"/>
        </w:rPr>
      </w:pPr>
      <w:r w:rsidRPr="00A96F76">
        <w:rPr>
          <w:rFonts w:ascii="Times New Roman" w:hAnsi="Times New Roman"/>
          <w:snapToGrid/>
          <w:szCs w:val="24"/>
        </w:rPr>
        <w:t>Определение. Развитие коммуникативных навыков. Готовность к решению проблем и умение разрешать конфликты. Отработка умения разрешать конфликты в процессе групповой работы. Классификация А.Н. Лутошкина стили работы лидера. «Разящие стрелы». «Возвращающийся бумеранг». «Снующий челнок». «Плывущий плот». Основные функции: планирование; организация; мотивация; руководство; контроль. Занятие с элементами тренинга «Я - лидер».</w:t>
      </w:r>
    </w:p>
    <w:p w:rsidR="00462B9D" w:rsidRPr="00A96F76" w:rsidRDefault="000A1FF3" w:rsidP="00462B9D">
      <w:pPr>
        <w:ind w:firstLine="709"/>
        <w:jc w:val="both"/>
        <w:rPr>
          <w:rFonts w:eastAsia="Times New Roman" w:cs="Times New Roman"/>
          <w:i/>
        </w:rPr>
      </w:pPr>
      <w:r w:rsidRPr="000A1FF3">
        <w:rPr>
          <w:rFonts w:eastAsia="Times New Roman" w:cs="Times New Roman"/>
          <w:b/>
        </w:rPr>
        <w:t>Практика.</w:t>
      </w:r>
      <w:r w:rsidR="001114E4">
        <w:rPr>
          <w:rFonts w:eastAsia="Times New Roman" w:cs="Times New Roman"/>
          <w:b/>
        </w:rPr>
        <w:t xml:space="preserve"> </w:t>
      </w:r>
      <w:r w:rsidR="00462B9D" w:rsidRPr="00A96F76">
        <w:rPr>
          <w:rFonts w:eastAsia="Times New Roman" w:cs="Times New Roman"/>
          <w:i/>
        </w:rPr>
        <w:t>Психолого-педагогические особенности детей</w:t>
      </w:r>
      <w:r w:rsidR="00DD6054">
        <w:rPr>
          <w:rFonts w:eastAsia="Times New Roman" w:cs="Times New Roman"/>
          <w:i/>
        </w:rPr>
        <w:t xml:space="preserve"> младшего школьного возраста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Знание ведущей деятельности и новообразований младшего школьного возраста. Знание особенностей игры в младшем школьном возрасте. Умение организовать игру для младших школьников. Знание стадий развития коллектива. Концепция постоянного детского коллектива.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i/>
        </w:rPr>
      </w:pPr>
      <w:r w:rsidRPr="00A96F76">
        <w:rPr>
          <w:rFonts w:eastAsia="Times New Roman" w:cs="Times New Roman"/>
          <w:i/>
        </w:rPr>
        <w:lastRenderedPageBreak/>
        <w:t>Информационные и коммуникативные</w:t>
      </w:r>
      <w:r w:rsidR="00DD6054">
        <w:rPr>
          <w:rFonts w:eastAsia="Times New Roman" w:cs="Times New Roman"/>
          <w:i/>
        </w:rPr>
        <w:t xml:space="preserve"> технологии в работе вожатого </w:t>
      </w:r>
    </w:p>
    <w:p w:rsidR="00F86FA7" w:rsidRPr="00A96F76" w:rsidRDefault="00462B9D" w:rsidP="00462B9D">
      <w:pPr>
        <w:ind w:firstLine="709"/>
        <w:jc w:val="both"/>
        <w:rPr>
          <w:rFonts w:eastAsia="Times New Roman" w:cs="Times New Roman"/>
        </w:rPr>
      </w:pPr>
      <w:r w:rsidRPr="00A96F76">
        <w:rPr>
          <w:rFonts w:eastAsia="Times New Roman" w:cs="Times New Roman"/>
        </w:rPr>
        <w:t xml:space="preserve">Умение работать с сетью интернет. Развитие навыков критического мышления. Работа с информацией. Создание видеороликов. Основы фотосъемки. </w:t>
      </w:r>
    </w:p>
    <w:p w:rsidR="00462B9D" w:rsidRPr="00A96F76" w:rsidRDefault="00DD6054" w:rsidP="00462B9D">
      <w:pPr>
        <w:ind w:firstLine="709"/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  <w:i/>
        </w:rPr>
        <w:t xml:space="preserve">Игровые технологии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b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Классификация игр. Алгоритм построения игры. Организация и проведение игр. </w:t>
      </w:r>
      <w:r w:rsidRPr="00A96F76">
        <w:rPr>
          <w:rFonts w:cs="Times New Roman"/>
        </w:rPr>
        <w:t xml:space="preserve">Игры как интерактивный способ взаимодействия. Работа в микро-группах. </w:t>
      </w:r>
      <w:r w:rsidRPr="00A96F76">
        <w:rPr>
          <w:rFonts w:eastAsia="Times New Roman" w:cs="Times New Roman"/>
          <w:color w:val="00000A"/>
        </w:rPr>
        <w:t xml:space="preserve">Коллективно-творческое дело. </w:t>
      </w:r>
      <w:r w:rsidRPr="00A96F76">
        <w:rPr>
          <w:rFonts w:cs="Times New Roman"/>
        </w:rPr>
        <w:t>Мозговой штурм.</w:t>
      </w:r>
      <w:r w:rsidRPr="00A96F76">
        <w:rPr>
          <w:rFonts w:eastAsia="Times New Roman" w:cs="Times New Roman"/>
          <w:color w:val="00000A"/>
        </w:rPr>
        <w:t xml:space="preserve"> Квест. </w:t>
      </w:r>
      <w:r w:rsidR="00F86FA7" w:rsidRPr="00A96F76">
        <w:rPr>
          <w:rFonts w:eastAsia="Times New Roman" w:cs="Times New Roman"/>
          <w:color w:val="00000A"/>
        </w:rPr>
        <w:t xml:space="preserve">Квиз. </w:t>
      </w:r>
      <w:r w:rsidRPr="00A96F76">
        <w:rPr>
          <w:rFonts w:eastAsia="Times New Roman" w:cs="Times New Roman"/>
          <w:color w:val="00000A"/>
        </w:rPr>
        <w:t xml:space="preserve">Ролевая игра. </w:t>
      </w:r>
    </w:p>
    <w:p w:rsidR="00462B9D" w:rsidRPr="00A96F76" w:rsidRDefault="00DD6054" w:rsidP="00462B9D">
      <w:pPr>
        <w:ind w:firstLine="709"/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  <w:i/>
        </w:rPr>
        <w:t xml:space="preserve">Вожатый в лагере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Логика развития лагерной смены. Периоды смены. Позиция вожатого в каждом из периодов. Основы организаторской деятельности. Планирование. Роль тематических дней в смене. Конструирование тематических дней. Оформительские умения в работе вожатого.</w:t>
      </w:r>
    </w:p>
    <w:p w:rsidR="00462B9D" w:rsidRPr="00E926BF" w:rsidRDefault="00E926BF" w:rsidP="00E926BF">
      <w:pPr>
        <w:ind w:firstLine="708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 xml:space="preserve">Тема 6. </w:t>
      </w:r>
      <w:r w:rsidR="000C5EC4" w:rsidRPr="00E926BF">
        <w:rPr>
          <w:rFonts w:eastAsia="Times New Roman" w:cs="Times New Roman"/>
          <w:b/>
          <w:color w:val="00000A"/>
        </w:rPr>
        <w:t>Интерес к познанию и творчеству</w:t>
      </w:r>
    </w:p>
    <w:p w:rsidR="00462B9D" w:rsidRPr="00A96F76" w:rsidRDefault="00E926BF" w:rsidP="00462B9D">
      <w:pPr>
        <w:ind w:firstLine="709"/>
        <w:jc w:val="both"/>
        <w:rPr>
          <w:rFonts w:eastAsia="Times New Roman" w:cs="Times New Roman"/>
          <w:i/>
        </w:rPr>
      </w:pPr>
      <w:r w:rsidRPr="00E926BF">
        <w:rPr>
          <w:rFonts w:eastAsia="Times New Roman" w:cs="Times New Roman"/>
          <w:b/>
        </w:rPr>
        <w:t>Теория.</w:t>
      </w:r>
      <w:r w:rsidR="001114E4">
        <w:rPr>
          <w:rFonts w:eastAsia="Times New Roman" w:cs="Times New Roman"/>
          <w:b/>
        </w:rPr>
        <w:t xml:space="preserve"> </w:t>
      </w:r>
      <w:r w:rsidR="00462B9D" w:rsidRPr="00A96F76">
        <w:rPr>
          <w:rFonts w:eastAsia="Times New Roman" w:cs="Times New Roman"/>
          <w:i/>
        </w:rPr>
        <w:t>Методика организации и пр</w:t>
      </w:r>
      <w:r w:rsidR="00F86FA7" w:rsidRPr="00A96F76">
        <w:rPr>
          <w:rFonts w:eastAsia="Times New Roman" w:cs="Times New Roman"/>
          <w:i/>
        </w:rPr>
        <w:t>о</w:t>
      </w:r>
      <w:r w:rsidR="00DD6054">
        <w:rPr>
          <w:rFonts w:eastAsia="Times New Roman" w:cs="Times New Roman"/>
          <w:i/>
        </w:rPr>
        <w:t xml:space="preserve">ведения массовых мероприятий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Структура и классификация массовых мероприятий. Организация</w:t>
      </w:r>
      <w:r w:rsidR="00F86FA7" w:rsidRPr="00A96F76">
        <w:rPr>
          <w:rFonts w:eastAsia="Times New Roman" w:cs="Times New Roman"/>
          <w:color w:val="00000A"/>
        </w:rPr>
        <w:t xml:space="preserve"> и проведение игры</w:t>
      </w:r>
      <w:r w:rsidRPr="00A96F76">
        <w:rPr>
          <w:rFonts w:eastAsia="Times New Roman" w:cs="Times New Roman"/>
          <w:color w:val="00000A"/>
        </w:rPr>
        <w:t>. Орга</w:t>
      </w:r>
      <w:r w:rsidR="00F86FA7" w:rsidRPr="00A96F76">
        <w:rPr>
          <w:rFonts w:eastAsia="Times New Roman" w:cs="Times New Roman"/>
          <w:color w:val="00000A"/>
        </w:rPr>
        <w:t>низация и проведение фестиваля,</w:t>
      </w:r>
      <w:r w:rsidRPr="00A96F76">
        <w:rPr>
          <w:rFonts w:eastAsia="Times New Roman" w:cs="Times New Roman"/>
          <w:color w:val="00000A"/>
        </w:rPr>
        <w:t xml:space="preserve"> конкурса. </w:t>
      </w:r>
      <w:r w:rsidR="008A5A38" w:rsidRPr="00A96F76">
        <w:rPr>
          <w:rFonts w:eastAsia="Times New Roman" w:cs="Times New Roman"/>
          <w:color w:val="00000A"/>
        </w:rPr>
        <w:t>Учить детей готовности воспринимать те или иные явления национальной жизни и межличностные отношения.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b/>
          <w:color w:val="00000A"/>
        </w:rPr>
      </w:pPr>
      <w:r w:rsidRPr="00A96F76">
        <w:rPr>
          <w:rFonts w:eastAsia="Times New Roman" w:cs="Times New Roman"/>
          <w:color w:val="00000A"/>
        </w:rPr>
        <w:t>Организация работы творческой группы.</w:t>
      </w:r>
    </w:p>
    <w:p w:rsidR="00462B9D" w:rsidRPr="00A96F76" w:rsidRDefault="00DD6054" w:rsidP="00462B9D">
      <w:pPr>
        <w:ind w:firstLine="709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Основы актерского мастерства </w:t>
      </w:r>
    </w:p>
    <w:p w:rsidR="00462B9D" w:rsidRPr="00A96F76" w:rsidRDefault="00462B9D" w:rsidP="00F86FA7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Навык импровизации. Умение создания сценического образа. Навык сценического движения. Навык работы ведущего. Основы ораторского искусства.</w:t>
      </w:r>
    </w:p>
    <w:p w:rsidR="00462B9D" w:rsidRPr="00A96F76" w:rsidRDefault="00E926BF" w:rsidP="00462B9D">
      <w:pPr>
        <w:ind w:firstLine="709"/>
        <w:jc w:val="both"/>
        <w:rPr>
          <w:rFonts w:eastAsia="Times New Roman" w:cs="Times New Roman"/>
          <w:i/>
        </w:rPr>
      </w:pPr>
      <w:r w:rsidRPr="00E926BF">
        <w:rPr>
          <w:rFonts w:eastAsia="Times New Roman" w:cs="Times New Roman"/>
          <w:b/>
        </w:rPr>
        <w:t>Практика.</w:t>
      </w:r>
      <w:r w:rsidR="001114E4">
        <w:rPr>
          <w:rFonts w:eastAsia="Times New Roman" w:cs="Times New Roman"/>
          <w:b/>
        </w:rPr>
        <w:t xml:space="preserve"> </w:t>
      </w:r>
      <w:r w:rsidR="00DD6054">
        <w:rPr>
          <w:rFonts w:eastAsia="Times New Roman" w:cs="Times New Roman"/>
          <w:i/>
        </w:rPr>
        <w:t xml:space="preserve">Технология создания сценариев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b/>
          <w:color w:val="00000A"/>
        </w:rPr>
      </w:pPr>
      <w:r w:rsidRPr="00A96F76">
        <w:rPr>
          <w:rFonts w:eastAsia="Times New Roman" w:cs="Times New Roman"/>
          <w:color w:val="00000A"/>
        </w:rPr>
        <w:t>Формы театрализованных представлений. Использование поэтического слова в сценарии. Классификация действующих лиц в праздничной драматургии. Разработка сюжета сценария. Написание сценария.</w:t>
      </w:r>
    </w:p>
    <w:p w:rsidR="00462B9D" w:rsidRPr="00A96F76" w:rsidRDefault="00DD6054" w:rsidP="00462B9D">
      <w:pPr>
        <w:ind w:firstLine="709"/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  <w:i/>
        </w:rPr>
        <w:t xml:space="preserve">Методическая копилка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</w:rPr>
      </w:pPr>
      <w:r w:rsidRPr="00A96F76">
        <w:rPr>
          <w:rFonts w:eastAsia="Times New Roman" w:cs="Times New Roman"/>
        </w:rPr>
        <w:t>Игры в различные периоды смены. Игротека. Игры на знакомство. Игры с залом. Подвижные игры. Игры на сплочение коллектива. Вечерние огоньки, свечки. Легенды. Притчи.</w:t>
      </w:r>
    </w:p>
    <w:p w:rsidR="00462B9D" w:rsidRDefault="00E36DE2" w:rsidP="00E36DE2">
      <w:pPr>
        <w:ind w:firstLine="567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 xml:space="preserve">Тема 7. </w:t>
      </w:r>
      <w:r w:rsidR="00AF7CD0" w:rsidRPr="00E36DE2">
        <w:rPr>
          <w:rFonts w:eastAsia="Times New Roman" w:cs="Times New Roman"/>
          <w:b/>
          <w:color w:val="00000A"/>
        </w:rPr>
        <w:t>Аттестация</w:t>
      </w:r>
      <w:r w:rsidR="001114E4">
        <w:rPr>
          <w:rFonts w:eastAsia="Times New Roman" w:cs="Times New Roman"/>
          <w:b/>
          <w:color w:val="00000A"/>
        </w:rPr>
        <w:t xml:space="preserve"> </w:t>
      </w:r>
      <w:r>
        <w:rPr>
          <w:rFonts w:eastAsia="Times New Roman" w:cs="Times New Roman"/>
          <w:b/>
          <w:color w:val="00000A"/>
        </w:rPr>
        <w:t>промежуточная и итоговая.</w:t>
      </w:r>
    </w:p>
    <w:p w:rsidR="00E36DE2" w:rsidRPr="00E36DE2" w:rsidRDefault="00E36DE2" w:rsidP="00E36DE2">
      <w:pPr>
        <w:ind w:firstLine="567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 xml:space="preserve">Практика. </w:t>
      </w:r>
      <w:r w:rsidRPr="00E36DE2">
        <w:rPr>
          <w:rFonts w:eastAsia="Times New Roman" w:cs="Times New Roman"/>
          <w:color w:val="00000A"/>
        </w:rPr>
        <w:t>Разработка</w:t>
      </w:r>
      <w:r>
        <w:rPr>
          <w:rFonts w:eastAsia="Times New Roman" w:cs="Times New Roman"/>
          <w:lang w:eastAsia="ru-RU" w:bidi="ru-RU"/>
        </w:rPr>
        <w:t xml:space="preserve"> проектов</w:t>
      </w:r>
      <w:r w:rsidRPr="00061ABF">
        <w:rPr>
          <w:rFonts w:eastAsia="Times New Roman" w:cs="Times New Roman"/>
          <w:lang w:eastAsia="ru-RU" w:bidi="ru-RU"/>
        </w:rPr>
        <w:t xml:space="preserve"> и </w:t>
      </w:r>
      <w:r>
        <w:rPr>
          <w:rFonts w:eastAsia="Times New Roman" w:cs="Times New Roman"/>
          <w:lang w:eastAsia="ru-RU" w:bidi="ru-RU"/>
        </w:rPr>
        <w:t xml:space="preserve">участие в </w:t>
      </w:r>
      <w:r w:rsidRPr="00061ABF">
        <w:rPr>
          <w:rFonts w:eastAsia="Times New Roman" w:cs="Times New Roman"/>
          <w:lang w:eastAsia="ru-RU" w:bidi="ru-RU"/>
        </w:rPr>
        <w:t>конкурсах</w:t>
      </w:r>
      <w:r>
        <w:rPr>
          <w:rFonts w:eastAsia="Times New Roman" w:cs="Times New Roman"/>
          <w:lang w:eastAsia="ru-RU" w:bidi="ru-RU"/>
        </w:rPr>
        <w:t>.</w:t>
      </w:r>
    </w:p>
    <w:p w:rsidR="00462B9D" w:rsidRPr="00A96F76" w:rsidRDefault="00462B9D" w:rsidP="00462B9D">
      <w:pPr>
        <w:rPr>
          <w:rFonts w:eastAsia="Times New Roman" w:cs="Times New Roman"/>
          <w:b/>
          <w:color w:val="00000A"/>
        </w:rPr>
      </w:pPr>
    </w:p>
    <w:p w:rsidR="007A64EB" w:rsidRPr="007A64EB" w:rsidRDefault="007A64EB" w:rsidP="007A64EB">
      <w:pPr>
        <w:rPr>
          <w:rFonts w:cs="Times New Roman"/>
          <w:b/>
          <w:bCs/>
        </w:rPr>
      </w:pPr>
    </w:p>
    <w:p w:rsidR="007A64EB" w:rsidRPr="007A64EB" w:rsidRDefault="007A64EB" w:rsidP="00AA711F">
      <w:pPr>
        <w:jc w:val="center"/>
        <w:rPr>
          <w:rFonts w:cs="Times New Roman"/>
          <w:b/>
          <w:bCs/>
        </w:rPr>
      </w:pPr>
      <w:r w:rsidRPr="007A64EB">
        <w:rPr>
          <w:rFonts w:cs="Times New Roman"/>
          <w:b/>
          <w:bCs/>
        </w:rPr>
        <w:t>Планируемые результаты</w:t>
      </w:r>
    </w:p>
    <w:p w:rsidR="007A64EB" w:rsidRPr="007A64EB" w:rsidRDefault="007A64EB" w:rsidP="007A64EB">
      <w:pPr>
        <w:rPr>
          <w:rFonts w:cs="Times New Roman"/>
          <w:b/>
          <w:bCs/>
        </w:rPr>
      </w:pPr>
    </w:p>
    <w:p w:rsidR="007A64EB" w:rsidRPr="007A64EB" w:rsidRDefault="007A64EB" w:rsidP="007A64EB">
      <w:pPr>
        <w:rPr>
          <w:rFonts w:cs="Times New Roman"/>
          <w:b/>
          <w:bCs/>
        </w:rPr>
      </w:pPr>
      <w:r w:rsidRPr="007A64EB">
        <w:rPr>
          <w:rFonts w:cs="Times New Roman"/>
          <w:b/>
          <w:bCs/>
        </w:rPr>
        <w:t>К концу обучения обучающиеся 7-10 лет должны:</w:t>
      </w:r>
    </w:p>
    <w:p w:rsidR="007A64EB" w:rsidRPr="007A64EB" w:rsidRDefault="007A64EB" w:rsidP="007A64EB">
      <w:pPr>
        <w:rPr>
          <w:rFonts w:cs="Times New Roman"/>
          <w:b/>
          <w:bCs/>
        </w:rPr>
      </w:pPr>
      <w:r w:rsidRPr="007A64EB">
        <w:rPr>
          <w:rFonts w:cs="Times New Roman"/>
          <w:b/>
          <w:bCs/>
        </w:rPr>
        <w:br/>
      </w:r>
      <w:r w:rsidRPr="007A64EB">
        <w:rPr>
          <w:rFonts w:cs="Times New Roman"/>
          <w:b/>
          <w:bCs/>
          <w:i/>
          <w:iCs/>
        </w:rPr>
        <w:t>Знать:</w:t>
      </w:r>
      <w:r w:rsidRPr="007A64EB">
        <w:rPr>
          <w:rFonts w:cs="Times New Roman"/>
        </w:rPr>
        <w:t> </w:t>
      </w:r>
      <w:r w:rsidRPr="007A64EB">
        <w:rPr>
          <w:rFonts w:cs="Times New Roman"/>
          <w:b/>
          <w:bCs/>
        </w:rPr>
        <w:br/>
      </w:r>
      <w:r w:rsidRPr="007A64EB">
        <w:rPr>
          <w:rFonts w:cs="Times New Roman"/>
        </w:rPr>
        <w:t>- историю волонтерского движения; </w:t>
      </w:r>
      <w:r w:rsidRPr="007A64EB">
        <w:rPr>
          <w:rFonts w:cs="Times New Roman"/>
        </w:rPr>
        <w:br/>
        <w:t>- права и обязанности волонтеров;</w:t>
      </w:r>
      <w:r w:rsidRPr="007A64EB">
        <w:rPr>
          <w:rFonts w:cs="Times New Roman"/>
        </w:rPr>
        <w:br/>
        <w:t>- историю освобождения Адыгеи от немецко-фашистских захватчиков; </w:t>
      </w:r>
      <w:r w:rsidRPr="007A64EB">
        <w:rPr>
          <w:rFonts w:cs="Times New Roman"/>
        </w:rPr>
        <w:br/>
        <w:t>- Устав движения "Волонтеры Победы".</w:t>
      </w:r>
      <w:r w:rsidRPr="007A64EB">
        <w:rPr>
          <w:rFonts w:cs="Times New Roman"/>
        </w:rPr>
        <w:br/>
      </w:r>
      <w:r w:rsidRPr="007A64EB">
        <w:rPr>
          <w:rFonts w:cs="Times New Roman"/>
          <w:b/>
          <w:bCs/>
          <w:i/>
          <w:iCs/>
        </w:rPr>
        <w:t>Уметь:</w:t>
      </w:r>
      <w:r w:rsidRPr="007A64EB">
        <w:rPr>
          <w:rFonts w:cs="Times New Roman"/>
          <w:i/>
          <w:iCs/>
        </w:rPr>
        <w:t> </w:t>
      </w:r>
      <w:r w:rsidRPr="007A64EB">
        <w:rPr>
          <w:rFonts w:cs="Times New Roman"/>
        </w:rPr>
        <w:br/>
        <w:t>- общаться с обучающимися и взрослыми, владеть нормами и правилами уважительного отношения; </w:t>
      </w:r>
      <w:r w:rsidRPr="007A64EB">
        <w:rPr>
          <w:rFonts w:cs="Times New Roman"/>
        </w:rPr>
        <w:br/>
        <w:t>- доступно излагать свои мысли; </w:t>
      </w:r>
      <w:r w:rsidRPr="007A64EB">
        <w:rPr>
          <w:rFonts w:cs="Times New Roman"/>
        </w:rPr>
        <w:br/>
        <w:t>- работать в группе; работать с аудиторией и отдельным человеком; </w:t>
      </w:r>
      <w:r w:rsidRPr="007A64EB">
        <w:rPr>
          <w:rFonts w:cs="Times New Roman"/>
        </w:rPr>
        <w:br/>
        <w:t>- организовывать и участвовать в акциях и квестах; </w:t>
      </w:r>
      <w:r w:rsidRPr="007A64EB">
        <w:rPr>
          <w:rFonts w:cs="Times New Roman"/>
        </w:rPr>
        <w:br/>
        <w:t>- работать с архивной документацией, медиафайлами. </w:t>
      </w: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4713B1" w:rsidRDefault="004713B1" w:rsidP="00AA711F">
      <w:pPr>
        <w:jc w:val="center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A711F" w:rsidRDefault="00AA711F" w:rsidP="00AA711F">
      <w:pPr>
        <w:jc w:val="center"/>
        <w:rPr>
          <w:rFonts w:cs="Times New Roman"/>
          <w:b/>
          <w:bCs/>
          <w:iCs/>
          <w:lang w:bidi="ru-RU"/>
        </w:rPr>
      </w:pPr>
      <w:r w:rsidRPr="00AA711F"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  <w:lastRenderedPageBreak/>
        <w:t>Раздел № 2. Комплекс организационно-педагогических условий</w:t>
      </w: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7A64EB" w:rsidRPr="007A64EB" w:rsidRDefault="007A64EB" w:rsidP="0077293E">
      <w:pPr>
        <w:ind w:firstLine="708"/>
        <w:rPr>
          <w:rFonts w:cs="Times New Roman"/>
          <w:b/>
          <w:bCs/>
          <w:iCs/>
          <w:lang w:bidi="ru-RU"/>
        </w:rPr>
      </w:pPr>
      <w:r w:rsidRPr="007A64EB">
        <w:rPr>
          <w:rFonts w:cs="Times New Roman"/>
          <w:b/>
          <w:bCs/>
          <w:iCs/>
          <w:lang w:bidi="ru-RU"/>
        </w:rPr>
        <w:t>Формы и виды контроля</w:t>
      </w:r>
    </w:p>
    <w:p w:rsidR="007A64EB" w:rsidRPr="007A64EB" w:rsidRDefault="007A64EB" w:rsidP="0077293E">
      <w:pPr>
        <w:jc w:val="both"/>
        <w:rPr>
          <w:rFonts w:cs="Times New Roman"/>
          <w:bCs/>
          <w:iCs/>
          <w:lang w:bidi="ru-RU"/>
        </w:rPr>
      </w:pPr>
      <w:r w:rsidRPr="007A64EB">
        <w:rPr>
          <w:rFonts w:cs="Times New Roman"/>
          <w:bCs/>
          <w:iCs/>
          <w:lang w:bidi="ru-RU"/>
        </w:rPr>
        <w:tab/>
        <w:t>При оценке усвоения программы применяются следующие виды контроля:</w:t>
      </w:r>
    </w:p>
    <w:p w:rsidR="007A64EB" w:rsidRPr="007A64EB" w:rsidRDefault="007A64EB" w:rsidP="0077293E">
      <w:pPr>
        <w:jc w:val="both"/>
        <w:rPr>
          <w:rFonts w:cs="Times New Roman"/>
          <w:lang w:bidi="ru-RU"/>
        </w:rPr>
      </w:pPr>
      <w:r w:rsidRPr="007A64EB">
        <w:rPr>
          <w:rFonts w:cs="Times New Roman"/>
          <w:lang w:bidi="ru-RU"/>
        </w:rPr>
        <w:t xml:space="preserve"> - самостоятельная работа </w:t>
      </w:r>
      <w:r w:rsidR="0077293E">
        <w:rPr>
          <w:rFonts w:cs="Times New Roman"/>
          <w:lang w:bidi="ru-RU"/>
        </w:rPr>
        <w:t>об</w:t>
      </w:r>
      <w:r w:rsidRPr="007A64EB">
        <w:rPr>
          <w:rFonts w:cs="Times New Roman"/>
          <w:lang w:bidi="ru-RU"/>
        </w:rPr>
        <w:t>уча</w:t>
      </w:r>
      <w:r w:rsidR="0077293E">
        <w:rPr>
          <w:rFonts w:cs="Times New Roman"/>
          <w:lang w:bidi="ru-RU"/>
        </w:rPr>
        <w:t>ю</w:t>
      </w:r>
      <w:r w:rsidRPr="007A64EB">
        <w:rPr>
          <w:rFonts w:cs="Times New Roman"/>
          <w:lang w:bidi="ru-RU"/>
        </w:rPr>
        <w:t>щихся (сбор информации о добровольчестве, портфолио, поиск социальных объектов, требующих помощи);</w:t>
      </w:r>
    </w:p>
    <w:p w:rsidR="007A64EB" w:rsidRPr="007A64EB" w:rsidRDefault="007A64EB" w:rsidP="0077293E">
      <w:pPr>
        <w:jc w:val="both"/>
        <w:rPr>
          <w:rFonts w:cs="Times New Roman"/>
          <w:lang w:bidi="ru-RU"/>
        </w:rPr>
      </w:pPr>
      <w:r w:rsidRPr="007A64EB">
        <w:rPr>
          <w:rFonts w:cs="Times New Roman"/>
          <w:lang w:bidi="ru-RU"/>
        </w:rPr>
        <w:t xml:space="preserve">- творческие практикумы и дела: участие в различных добровольческих акциях, подготовка и проведение </w:t>
      </w:r>
      <w:r w:rsidR="0077293E">
        <w:rPr>
          <w:rFonts w:cs="Times New Roman"/>
          <w:lang w:bidi="ru-RU"/>
        </w:rPr>
        <w:t>об</w:t>
      </w:r>
      <w:r w:rsidRPr="007A64EB">
        <w:rPr>
          <w:rFonts w:cs="Times New Roman"/>
          <w:lang w:bidi="ru-RU"/>
        </w:rPr>
        <w:t>уча</w:t>
      </w:r>
      <w:r w:rsidR="0077293E">
        <w:rPr>
          <w:rFonts w:cs="Times New Roman"/>
          <w:lang w:bidi="ru-RU"/>
        </w:rPr>
        <w:t>ю</w:t>
      </w:r>
      <w:r w:rsidRPr="007A64EB">
        <w:rPr>
          <w:rFonts w:cs="Times New Roman"/>
          <w:lang w:bidi="ru-RU"/>
        </w:rPr>
        <w:t>щимися образовательных семинаров на местах, разработка проектов добровольческих акций.</w:t>
      </w:r>
      <w:r w:rsidRPr="007A64EB">
        <w:rPr>
          <w:rFonts w:cs="Times New Roman"/>
          <w:lang w:bidi="ru-RU"/>
        </w:rPr>
        <w:tab/>
      </w:r>
    </w:p>
    <w:p w:rsidR="007A64EB" w:rsidRPr="007A64EB" w:rsidRDefault="007A64EB" w:rsidP="0077293E">
      <w:pPr>
        <w:jc w:val="both"/>
        <w:rPr>
          <w:rFonts w:cs="Times New Roman"/>
          <w:lang w:bidi="ru-RU"/>
        </w:rPr>
      </w:pPr>
      <w:r w:rsidRPr="007A64EB">
        <w:rPr>
          <w:rFonts w:cs="Times New Roman"/>
          <w:lang w:bidi="ru-RU"/>
        </w:rPr>
        <w:tab/>
        <w:t>Промежуточный контроль осуществляется в первом полугодии.</w:t>
      </w:r>
    </w:p>
    <w:p w:rsidR="007A64EB" w:rsidRPr="007A64EB" w:rsidRDefault="007A64EB" w:rsidP="0077293E">
      <w:pPr>
        <w:jc w:val="both"/>
        <w:rPr>
          <w:rFonts w:cs="Times New Roman"/>
          <w:lang w:bidi="ru-RU"/>
        </w:rPr>
      </w:pPr>
      <w:r w:rsidRPr="007A64EB">
        <w:rPr>
          <w:rFonts w:cs="Times New Roman"/>
          <w:lang w:bidi="ru-RU"/>
        </w:rPr>
        <w:tab/>
        <w:t>Итоговый контроль осуществляется в конце учебного года.</w:t>
      </w:r>
    </w:p>
    <w:p w:rsidR="007A64EB" w:rsidRPr="007A64EB" w:rsidRDefault="0077293E" w:rsidP="007A64EB">
      <w:pPr>
        <w:rPr>
          <w:rFonts w:cs="Times New Roman"/>
          <w:b/>
          <w:i/>
          <w:lang w:bidi="ru-RU"/>
        </w:rPr>
      </w:pPr>
      <w:r>
        <w:rPr>
          <w:rFonts w:cs="Times New Roman"/>
          <w:b/>
          <w:i/>
          <w:lang w:bidi="ru-RU"/>
        </w:rPr>
        <w:tab/>
      </w:r>
      <w:r w:rsidR="007A64EB" w:rsidRPr="007A64EB">
        <w:rPr>
          <w:rFonts w:cs="Times New Roman"/>
          <w:b/>
          <w:i/>
          <w:lang w:bidi="ru-RU"/>
        </w:rPr>
        <w:t xml:space="preserve">Формой аттестации </w:t>
      </w:r>
      <w:r w:rsidR="007A64EB" w:rsidRPr="007A64EB">
        <w:rPr>
          <w:rFonts w:cs="Times New Roman"/>
          <w:lang w:bidi="ru-RU"/>
        </w:rPr>
        <w:t xml:space="preserve">является </w:t>
      </w:r>
      <w:r>
        <w:rPr>
          <w:rFonts w:cs="Times New Roman"/>
          <w:lang w:bidi="ru-RU"/>
        </w:rPr>
        <w:t>участие обучающихся в проектах и конкурсах.</w:t>
      </w:r>
    </w:p>
    <w:p w:rsidR="007A64EB" w:rsidRPr="007A64EB" w:rsidRDefault="007A64EB" w:rsidP="007A64EB">
      <w:pPr>
        <w:rPr>
          <w:rFonts w:cs="Times New Roman"/>
          <w:bCs/>
          <w:iCs/>
          <w:lang w:bidi="ru-RU"/>
        </w:rPr>
      </w:pPr>
    </w:p>
    <w:p w:rsidR="007A64EB" w:rsidRPr="007A64EB" w:rsidRDefault="007A64EB" w:rsidP="0077293E">
      <w:pPr>
        <w:ind w:firstLine="708"/>
        <w:rPr>
          <w:rFonts w:cs="Times New Roman"/>
          <w:b/>
          <w:lang w:bidi="ru-RU"/>
        </w:rPr>
      </w:pPr>
      <w:r w:rsidRPr="007A64EB">
        <w:rPr>
          <w:rFonts w:cs="Times New Roman"/>
          <w:b/>
          <w:lang w:bidi="ru-RU"/>
        </w:rPr>
        <w:t>Критериями в оценке результатов являются:</w:t>
      </w:r>
    </w:p>
    <w:p w:rsidR="007A64EB" w:rsidRPr="007A64EB" w:rsidRDefault="007A64EB" w:rsidP="0077293E">
      <w:pPr>
        <w:ind w:firstLine="708"/>
        <w:jc w:val="both"/>
        <w:rPr>
          <w:rFonts w:cs="Times New Roman"/>
        </w:rPr>
      </w:pPr>
      <w:r w:rsidRPr="007A64EB">
        <w:rPr>
          <w:rFonts w:cs="Times New Roman"/>
        </w:rPr>
        <w:t>В промежуточной и итоговой аттестации используется,  3-х бальная система оценки результатов каждого обучающегося: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3 балла – высокий уровень;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2 балла – средний уровень;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1 балл – низкий уровень.</w:t>
      </w:r>
    </w:p>
    <w:p w:rsidR="0077293E" w:rsidRDefault="007A64EB" w:rsidP="0077293E">
      <w:pPr>
        <w:ind w:firstLine="708"/>
        <w:jc w:val="both"/>
        <w:rPr>
          <w:rFonts w:cs="Times New Roman"/>
        </w:rPr>
      </w:pPr>
      <w:r w:rsidRPr="007A64EB">
        <w:rPr>
          <w:rFonts w:cs="Times New Roman"/>
          <w:i/>
        </w:rPr>
        <w:t>Высокий уровень</w:t>
      </w:r>
      <w:r w:rsidRPr="007A64EB">
        <w:rPr>
          <w:rFonts w:cs="Times New Roman"/>
        </w:rPr>
        <w:t xml:space="preserve"> получает воспитанник, который успешно освоил более 70% содержания образовательной программы, подлежащей аттестации; </w:t>
      </w:r>
    </w:p>
    <w:p w:rsidR="0077293E" w:rsidRDefault="0077293E" w:rsidP="0077293E">
      <w:pPr>
        <w:ind w:firstLine="708"/>
        <w:jc w:val="both"/>
        <w:rPr>
          <w:rFonts w:cs="Times New Roman"/>
        </w:rPr>
      </w:pPr>
      <w:r>
        <w:rPr>
          <w:rFonts w:cs="Times New Roman"/>
          <w:i/>
        </w:rPr>
        <w:t>С</w:t>
      </w:r>
      <w:r w:rsidR="007A64EB" w:rsidRPr="007A64EB">
        <w:rPr>
          <w:rFonts w:cs="Times New Roman"/>
          <w:i/>
        </w:rPr>
        <w:t>редний уровень</w:t>
      </w:r>
      <w:r w:rsidR="007A64EB" w:rsidRPr="007A64EB">
        <w:rPr>
          <w:rFonts w:cs="Times New Roman"/>
        </w:rPr>
        <w:t xml:space="preserve"> - от 50% до 70% содержания образовательной программы, подлежащей аттестации; </w:t>
      </w:r>
    </w:p>
    <w:p w:rsidR="007A64EB" w:rsidRPr="007A64EB" w:rsidRDefault="0077293E" w:rsidP="0077293E">
      <w:pPr>
        <w:ind w:firstLine="708"/>
        <w:jc w:val="both"/>
        <w:rPr>
          <w:rFonts w:cs="Times New Roman"/>
        </w:rPr>
      </w:pPr>
      <w:r>
        <w:rPr>
          <w:rFonts w:cs="Times New Roman"/>
          <w:i/>
        </w:rPr>
        <w:t>Н</w:t>
      </w:r>
      <w:r w:rsidR="007A64EB" w:rsidRPr="007A64EB">
        <w:rPr>
          <w:rFonts w:cs="Times New Roman"/>
          <w:i/>
        </w:rPr>
        <w:t>изкий уровень</w:t>
      </w:r>
      <w:r w:rsidR="007A64EB" w:rsidRPr="007A64EB">
        <w:rPr>
          <w:rFonts w:cs="Times New Roman"/>
        </w:rPr>
        <w:t xml:space="preserve"> – не менее 20% содержания образовательной программы, подлежащей аттестации.</w:t>
      </w:r>
    </w:p>
    <w:p w:rsidR="007A64EB" w:rsidRPr="007A64EB" w:rsidRDefault="007A64EB" w:rsidP="0077293E">
      <w:pPr>
        <w:ind w:firstLine="708"/>
        <w:jc w:val="both"/>
        <w:rPr>
          <w:rFonts w:cs="Times New Roman"/>
          <w:bCs/>
        </w:rPr>
      </w:pPr>
      <w:r w:rsidRPr="007A64EB">
        <w:rPr>
          <w:rFonts w:cs="Times New Roman"/>
          <w:bCs/>
          <w:i/>
        </w:rPr>
        <w:t>Критерии оценки уровня теоретической подготовки:</w:t>
      </w:r>
      <w:r w:rsidRPr="007A64EB">
        <w:rPr>
          <w:rFonts w:cs="Times New Roman"/>
          <w:bCs/>
        </w:rPr>
        <w:t xml:space="preserve"> соответствие уровня теоретических знаний программным требованиям; широта кругозора, осмысленность и свобода использования специальной терминологии.</w:t>
      </w:r>
    </w:p>
    <w:p w:rsidR="007A64EB" w:rsidRPr="007A64EB" w:rsidRDefault="007A64EB" w:rsidP="0077293E">
      <w:pPr>
        <w:ind w:firstLine="708"/>
        <w:jc w:val="both"/>
        <w:rPr>
          <w:rFonts w:cs="Times New Roman"/>
          <w:bCs/>
        </w:rPr>
      </w:pPr>
      <w:r w:rsidRPr="007A64EB">
        <w:rPr>
          <w:rFonts w:cs="Times New Roman"/>
          <w:bCs/>
          <w:i/>
        </w:rPr>
        <w:t>Критерии оценки уровня практической подготовки:</w:t>
      </w:r>
      <w:r w:rsidRPr="007A64EB">
        <w:rPr>
          <w:rFonts w:cs="Times New Roman"/>
          <w:bCs/>
        </w:rPr>
        <w:t xml:space="preserve"> соответствие уровня развития практических умений и навыков программным требованиям: качество выполнения практического задания; технологичность практической деятельности.</w:t>
      </w:r>
    </w:p>
    <w:p w:rsidR="007A64EB" w:rsidRPr="007A64EB" w:rsidRDefault="007A64EB" w:rsidP="0077293E">
      <w:pPr>
        <w:ind w:firstLine="708"/>
        <w:jc w:val="both"/>
        <w:rPr>
          <w:rFonts w:cs="Times New Roman"/>
          <w:bCs/>
        </w:rPr>
      </w:pPr>
      <w:r w:rsidRPr="007A64EB">
        <w:rPr>
          <w:rFonts w:cs="Times New Roman"/>
          <w:bCs/>
          <w:i/>
        </w:rPr>
        <w:t>Критерии уровня развития и воспитанности:</w:t>
      </w:r>
      <w:r w:rsidRPr="007A64EB">
        <w:rPr>
          <w:rFonts w:cs="Times New Roman"/>
          <w:bCs/>
        </w:rPr>
        <w:t xml:space="preserve"> культура организации практической деятельности, культура поведения; аккуратность, дисциплинированность и ответственность.</w:t>
      </w:r>
    </w:p>
    <w:p w:rsidR="00462B9D" w:rsidRDefault="00462B9D" w:rsidP="005A0885">
      <w:pPr>
        <w:rPr>
          <w:rFonts w:cs="Times New Roman"/>
        </w:rPr>
      </w:pPr>
    </w:p>
    <w:p w:rsidR="005303F8" w:rsidRDefault="005303F8" w:rsidP="005A0885">
      <w:pPr>
        <w:rPr>
          <w:rFonts w:cs="Times New Roman"/>
        </w:rPr>
      </w:pPr>
    </w:p>
    <w:p w:rsidR="005303F8" w:rsidRPr="005303F8" w:rsidRDefault="005303F8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  <w:r w:rsidRPr="005303F8"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  <w:t>Условия реализации программы (материально-техническое, кадровое, информационное обеспечение)</w:t>
      </w:r>
    </w:p>
    <w:p w:rsidR="005303F8" w:rsidRDefault="005303F8" w:rsidP="005A0885">
      <w:pPr>
        <w:rPr>
          <w:rFonts w:cs="Times New Roman"/>
        </w:rPr>
      </w:pPr>
    </w:p>
    <w:p w:rsidR="005303F8" w:rsidRDefault="005303F8" w:rsidP="005A0885">
      <w:pPr>
        <w:rPr>
          <w:rFonts w:cs="Times New Roman"/>
        </w:rPr>
      </w:pPr>
    </w:p>
    <w:p w:rsidR="005303F8" w:rsidRPr="006F35EE" w:rsidRDefault="005303F8" w:rsidP="005303F8">
      <w:pPr>
        <w:widowControl/>
        <w:suppressAutoHyphens w:val="0"/>
        <w:ind w:firstLine="708"/>
        <w:rPr>
          <w:rFonts w:eastAsia="Times New Roman" w:cs="Times New Roman"/>
          <w:b/>
          <w:lang w:eastAsia="ru-RU" w:bidi="ar-SA"/>
        </w:rPr>
      </w:pPr>
      <w:r w:rsidRPr="006F35EE">
        <w:rPr>
          <w:rFonts w:eastAsia="Times New Roman" w:cs="Times New Roman"/>
          <w:b/>
          <w:lang w:eastAsia="ru-RU" w:bidi="ar-SA"/>
        </w:rPr>
        <w:t>Материально-техническое обеспечение</w:t>
      </w:r>
    </w:p>
    <w:p w:rsidR="005303F8" w:rsidRPr="005303F8" w:rsidRDefault="005303F8" w:rsidP="005303F8">
      <w:pPr>
        <w:tabs>
          <w:tab w:val="left" w:pos="993"/>
        </w:tabs>
        <w:jc w:val="both"/>
        <w:rPr>
          <w:rFonts w:eastAsia="Times New Roman" w:cs="Times New Roman"/>
          <w:color w:val="00000A"/>
        </w:rPr>
      </w:pPr>
      <w:r w:rsidRPr="006F35EE">
        <w:rPr>
          <w:rFonts w:eastAsia="Times New Roman" w:cs="Times New Roman"/>
          <w:color w:val="00000A"/>
        </w:rPr>
        <w:t>Дидактические материалы; видео, аудио файлы; мультимедийное оборудование.</w:t>
      </w:r>
    </w:p>
    <w:p w:rsidR="005303F8" w:rsidRPr="005303F8" w:rsidRDefault="005303F8" w:rsidP="005303F8">
      <w:pPr>
        <w:widowControl/>
        <w:shd w:val="clear" w:color="auto" w:fill="FFFFFF"/>
        <w:suppressAutoHyphens w:val="0"/>
        <w:ind w:firstLine="708"/>
        <w:rPr>
          <w:rFonts w:ascii="Helvetica Neue" w:eastAsia="Times New Roman" w:hAnsi="Helvetica Neue" w:cs="Times New Roman"/>
          <w:color w:val="000000"/>
          <w:sz w:val="27"/>
          <w:szCs w:val="27"/>
          <w:lang w:eastAsia="ru-RU" w:bidi="ar-SA"/>
        </w:rPr>
      </w:pPr>
      <w:r w:rsidRPr="005303F8">
        <w:rPr>
          <w:rFonts w:eastAsia="Times New Roman" w:cs="Times New Roman"/>
          <w:b/>
          <w:bCs/>
          <w:color w:val="000000"/>
          <w:lang w:eastAsia="ru-RU" w:bidi="ar-SA"/>
        </w:rPr>
        <w:t>Кадровое обеспечение</w:t>
      </w:r>
    </w:p>
    <w:p w:rsidR="002E5010" w:rsidRPr="00F947AB" w:rsidRDefault="002E5010" w:rsidP="002E5010">
      <w:pPr>
        <w:tabs>
          <w:tab w:val="left" w:pos="2985"/>
        </w:tabs>
        <w:ind w:firstLine="709"/>
        <w:jc w:val="both"/>
        <w:rPr>
          <w:shd w:val="clear" w:color="auto" w:fill="FAFAFA"/>
        </w:rPr>
      </w:pPr>
      <w:r w:rsidRPr="00F947AB">
        <w:rPr>
          <w:rFonts w:eastAsia="Calibri"/>
          <w:bCs/>
        </w:rPr>
        <w:t>Реализацию программы обеспечивает педагог</w:t>
      </w:r>
      <w:r w:rsidRPr="00F947AB">
        <w:rPr>
          <w:shd w:val="clear" w:color="auto" w:fill="FFFFFF"/>
        </w:rPr>
        <w:t xml:space="preserve">, имеющий </w:t>
      </w:r>
      <w:r w:rsidRPr="00F947AB">
        <w:rPr>
          <w:shd w:val="clear" w:color="auto" w:fill="FAFAFA"/>
        </w:rPr>
        <w:t>высшее профессиональное образование или среднее профессиональное образование в области, соответствующей профилю творческого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"Образование и педагогика" без предъявления требований к стажу работы.</w:t>
      </w:r>
    </w:p>
    <w:p w:rsidR="002E5010" w:rsidRDefault="002E5010" w:rsidP="005303F8">
      <w:pPr>
        <w:widowControl/>
        <w:suppressAutoHyphens w:val="0"/>
        <w:ind w:firstLine="708"/>
        <w:jc w:val="both"/>
        <w:rPr>
          <w:rFonts w:eastAsia="Times New Roman" w:cs="Times New Roman"/>
          <w:b/>
          <w:bCs/>
          <w:color w:val="000000"/>
          <w:lang w:eastAsia="ru-RU" w:bidi="ar-SA"/>
        </w:rPr>
      </w:pPr>
    </w:p>
    <w:p w:rsidR="005303F8" w:rsidRDefault="005303F8" w:rsidP="005303F8">
      <w:pPr>
        <w:widowControl/>
        <w:suppressAutoHyphens w:val="0"/>
        <w:ind w:firstLine="708"/>
        <w:jc w:val="both"/>
        <w:rPr>
          <w:rFonts w:eastAsia="Times New Roman" w:cs="Times New Roman"/>
          <w:bCs/>
          <w:color w:val="000000"/>
          <w:lang w:eastAsia="ru-RU" w:bidi="ar-SA"/>
        </w:rPr>
      </w:pPr>
      <w:r w:rsidRPr="00E36DE2">
        <w:rPr>
          <w:rFonts w:eastAsia="Times New Roman" w:cs="Times New Roman"/>
          <w:b/>
          <w:bCs/>
          <w:color w:val="000000"/>
          <w:lang w:eastAsia="ru-RU" w:bidi="ar-SA"/>
        </w:rPr>
        <w:lastRenderedPageBreak/>
        <w:t>Методы и приёмы обучения:  </w:t>
      </w:r>
    </w:p>
    <w:p w:rsidR="005303F8" w:rsidRPr="00E36DE2" w:rsidRDefault="005303F8" w:rsidP="005303F8">
      <w:pPr>
        <w:widowControl/>
        <w:suppressAutoHyphens w:val="0"/>
        <w:jc w:val="both"/>
        <w:rPr>
          <w:rFonts w:eastAsia="Times New Roman" w:cs="Times New Roman"/>
          <w:bCs/>
          <w:color w:val="000000"/>
          <w:lang w:eastAsia="ru-RU" w:bidi="ar-SA"/>
        </w:rPr>
      </w:pPr>
      <w:r>
        <w:rPr>
          <w:rFonts w:eastAsia="Times New Roman" w:cs="Times New Roman"/>
          <w:color w:val="00000A"/>
        </w:rPr>
        <w:t xml:space="preserve"> - </w:t>
      </w:r>
      <w:r w:rsidRPr="00E36DE2">
        <w:rPr>
          <w:rFonts w:eastAsia="Times New Roman" w:cs="Times New Roman"/>
          <w:color w:val="00000A"/>
        </w:rPr>
        <w:t>наглядный (схемы, социальные видеоролики, таблицы);</w:t>
      </w:r>
    </w:p>
    <w:p w:rsidR="005303F8" w:rsidRDefault="005303F8" w:rsidP="005303F8">
      <w:pPr>
        <w:spacing w:line="240" w:lineRule="exact"/>
        <w:jc w:val="both"/>
        <w:rPr>
          <w:rFonts w:eastAsia="Times New Roman" w:cs="Times New Roman"/>
          <w:color w:val="00000A"/>
        </w:rPr>
      </w:pPr>
      <w:r>
        <w:rPr>
          <w:rFonts w:eastAsia="Times New Roman" w:cs="Times New Roman"/>
          <w:color w:val="00000A"/>
        </w:rPr>
        <w:t xml:space="preserve">- </w:t>
      </w:r>
      <w:r w:rsidRPr="00E36DE2">
        <w:rPr>
          <w:rFonts w:eastAsia="Times New Roman" w:cs="Times New Roman"/>
          <w:color w:val="00000A"/>
        </w:rPr>
        <w:t xml:space="preserve">словесный (рассказ, беседа, диалог, объяснение, проблемные ситуации); </w:t>
      </w:r>
    </w:p>
    <w:p w:rsidR="005303F8" w:rsidRDefault="005303F8" w:rsidP="005303F8">
      <w:pPr>
        <w:spacing w:line="240" w:lineRule="exact"/>
        <w:jc w:val="both"/>
        <w:rPr>
          <w:rFonts w:eastAsia="Times New Roman" w:cs="Times New Roman"/>
          <w:color w:val="00000A"/>
        </w:rPr>
      </w:pPr>
      <w:r>
        <w:rPr>
          <w:rFonts w:eastAsia="Times New Roman" w:cs="Times New Roman"/>
          <w:color w:val="00000A"/>
        </w:rPr>
        <w:t xml:space="preserve">- </w:t>
      </w:r>
      <w:r w:rsidRPr="00E36DE2">
        <w:rPr>
          <w:rFonts w:eastAsia="Times New Roman" w:cs="Times New Roman"/>
          <w:color w:val="00000A"/>
        </w:rPr>
        <w:t xml:space="preserve">практические (написание эссе, составление информационных буклетов, листовок, социальных плакатов, написание игровых программ, сценариев мероприятий, написание социальных проектов, подготовка и проведение социально-значимых мероприятий, использование игровых моментов при проведении мероприятий: деловые, ролевые игры, игры на </w:t>
      </w:r>
      <w:r>
        <w:rPr>
          <w:rFonts w:eastAsia="Times New Roman" w:cs="Times New Roman"/>
          <w:color w:val="00000A"/>
        </w:rPr>
        <w:t>развитие внимания, памяти и др.;</w:t>
      </w:r>
    </w:p>
    <w:p w:rsidR="005303F8" w:rsidRPr="005303F8" w:rsidRDefault="005303F8" w:rsidP="005303F8">
      <w:pPr>
        <w:spacing w:line="240" w:lineRule="exact"/>
        <w:jc w:val="both"/>
        <w:rPr>
          <w:rFonts w:eastAsia="Times New Roman" w:cs="Times New Roman"/>
          <w:color w:val="00000A"/>
        </w:rPr>
      </w:pPr>
      <w:r>
        <w:rPr>
          <w:rFonts w:eastAsia="Times New Roman" w:cs="Times New Roman"/>
          <w:color w:val="00000A"/>
        </w:rPr>
        <w:t xml:space="preserve">- </w:t>
      </w:r>
      <w:r w:rsidRPr="00E36DE2">
        <w:rPr>
          <w:rFonts w:eastAsia="Times New Roman" w:cs="Times New Roman"/>
          <w:color w:val="00000A"/>
        </w:rPr>
        <w:t>учебная игра</w:t>
      </w:r>
      <w:r>
        <w:rPr>
          <w:rFonts w:eastAsia="Times New Roman" w:cs="Times New Roman"/>
          <w:color w:val="00000A"/>
        </w:rPr>
        <w:t>.</w:t>
      </w:r>
    </w:p>
    <w:p w:rsidR="005303F8" w:rsidRPr="00E36DE2" w:rsidRDefault="005303F8" w:rsidP="005303F8">
      <w:pPr>
        <w:ind w:firstLine="709"/>
        <w:jc w:val="both"/>
        <w:rPr>
          <w:rFonts w:eastAsia="Times New Roman" w:cs="Times New Roman"/>
          <w:b/>
          <w:color w:val="00000A"/>
        </w:rPr>
      </w:pPr>
      <w:r w:rsidRPr="00E36DE2">
        <w:rPr>
          <w:rFonts w:eastAsia="Times New Roman" w:cs="Times New Roman"/>
          <w:b/>
          <w:color w:val="00000A"/>
        </w:rPr>
        <w:t>Формы организации учебного занятия:</w:t>
      </w:r>
    </w:p>
    <w:p w:rsidR="005303F8" w:rsidRPr="005303F8" w:rsidRDefault="005303F8" w:rsidP="005303F8">
      <w:pPr>
        <w:spacing w:line="240" w:lineRule="exact"/>
        <w:ind w:firstLine="567"/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</w:rPr>
        <w:t>Г</w:t>
      </w:r>
      <w:r w:rsidRPr="00A96F76">
        <w:rPr>
          <w:rFonts w:eastAsia="Times New Roman" w:cs="Times New Roman"/>
        </w:rPr>
        <w:t>рупповые дискуссии, разбор и анализ жизненных ситуаций, беседа, лекции, рассказ, метод «мозгового штурма», проектная деятельность, «диалог на равных».</w:t>
      </w:r>
    </w:p>
    <w:p w:rsidR="005303F8" w:rsidRPr="005303F8" w:rsidRDefault="005303F8" w:rsidP="005303F8">
      <w:pPr>
        <w:pStyle w:val="a5"/>
        <w:ind w:left="0" w:firstLine="709"/>
        <w:jc w:val="both"/>
        <w:rPr>
          <w:rFonts w:eastAsia="Times New Roman" w:cs="Times New Roman"/>
          <w:b/>
          <w:i/>
          <w:color w:val="00000A"/>
          <w:szCs w:val="24"/>
        </w:rPr>
      </w:pPr>
      <w:r w:rsidRPr="005303F8">
        <w:rPr>
          <w:rFonts w:eastAsia="Times New Roman" w:cs="Times New Roman"/>
          <w:b/>
          <w:color w:val="00000A"/>
          <w:szCs w:val="24"/>
        </w:rPr>
        <w:t>Педагогические технологии.</w:t>
      </w:r>
      <w:r w:rsidR="001E11EC">
        <w:rPr>
          <w:rFonts w:eastAsia="Times New Roman" w:cs="Times New Roman"/>
          <w:b/>
          <w:color w:val="00000A"/>
          <w:szCs w:val="24"/>
        </w:rPr>
        <w:t xml:space="preserve"> </w:t>
      </w:r>
      <w:r w:rsidRPr="00A96F76">
        <w:rPr>
          <w:rFonts w:eastAsia="Times New Roman" w:cs="Times New Roman"/>
          <w:color w:val="00000A"/>
          <w:szCs w:val="24"/>
        </w:rPr>
        <w:t>В работе используются: технология развивающего обучения; технология коллективной творческой деятельности, технология индивидуализации обучения; личностно-ориентированная технология; компетентностного и деятельностного подхода; игровые технологии; технология сотрудничества; технология проектной деятельности; социализация личности, здоровьесберегающие технологии.</w:t>
      </w:r>
    </w:p>
    <w:p w:rsidR="005303F8" w:rsidRPr="005303F8" w:rsidRDefault="005303F8" w:rsidP="005303F8">
      <w:pPr>
        <w:ind w:firstLine="708"/>
        <w:jc w:val="both"/>
        <w:rPr>
          <w:rFonts w:eastAsia="Times New Roman" w:cs="Times New Roman"/>
          <w:color w:val="00000A"/>
        </w:rPr>
      </w:pPr>
      <w:r w:rsidRPr="005303F8">
        <w:rPr>
          <w:rFonts w:eastAsia="Times New Roman" w:cs="Times New Roman"/>
          <w:b/>
          <w:color w:val="00000A"/>
        </w:rPr>
        <w:t>Дидактические материалы</w:t>
      </w:r>
      <w:r w:rsidRPr="005303F8">
        <w:rPr>
          <w:rFonts w:eastAsia="Times New Roman" w:cs="Times New Roman"/>
          <w:b/>
          <w:i/>
          <w:color w:val="00000A"/>
        </w:rPr>
        <w:t xml:space="preserve">. </w:t>
      </w:r>
      <w:r w:rsidRPr="005303F8">
        <w:rPr>
          <w:rFonts w:eastAsia="Times New Roman" w:cs="Times New Roman"/>
          <w:color w:val="00000A"/>
        </w:rPr>
        <w:t xml:space="preserve">Для проведения занятий необходимы: </w:t>
      </w:r>
    </w:p>
    <w:p w:rsidR="005303F8" w:rsidRPr="00A96F76" w:rsidRDefault="005303F8" w:rsidP="005303F8">
      <w:pPr>
        <w:pStyle w:val="a5"/>
        <w:numPr>
          <w:ilvl w:val="0"/>
          <w:numId w:val="17"/>
        </w:numPr>
        <w:tabs>
          <w:tab w:val="left" w:pos="993"/>
        </w:tabs>
        <w:ind w:left="709" w:firstLine="0"/>
        <w:jc w:val="both"/>
        <w:rPr>
          <w:rFonts w:eastAsia="Times New Roman" w:cs="Times New Roman"/>
          <w:color w:val="00000A"/>
          <w:szCs w:val="24"/>
        </w:rPr>
      </w:pPr>
      <w:r w:rsidRPr="00A96F76">
        <w:rPr>
          <w:rFonts w:eastAsia="Times New Roman" w:cs="Times New Roman"/>
          <w:color w:val="00000A"/>
          <w:szCs w:val="24"/>
        </w:rPr>
        <w:t>наглядныйматериал (сценарии, игры, программы, план - сетки);</w:t>
      </w:r>
    </w:p>
    <w:p w:rsidR="005303F8" w:rsidRPr="00A96F76" w:rsidRDefault="005303F8" w:rsidP="005303F8">
      <w:pPr>
        <w:pStyle w:val="a5"/>
        <w:numPr>
          <w:ilvl w:val="0"/>
          <w:numId w:val="17"/>
        </w:numPr>
        <w:tabs>
          <w:tab w:val="left" w:pos="993"/>
        </w:tabs>
        <w:ind w:left="709" w:firstLine="0"/>
        <w:jc w:val="both"/>
        <w:rPr>
          <w:rFonts w:eastAsia="Times New Roman" w:cs="Times New Roman"/>
          <w:color w:val="00000A"/>
          <w:szCs w:val="24"/>
        </w:rPr>
      </w:pPr>
      <w:r w:rsidRPr="00A96F76">
        <w:rPr>
          <w:rFonts w:eastAsia="Times New Roman" w:cs="Times New Roman"/>
          <w:color w:val="00000A"/>
          <w:szCs w:val="24"/>
        </w:rPr>
        <w:t>инструкции по технике безопасности;</w:t>
      </w:r>
    </w:p>
    <w:p w:rsidR="005303F8" w:rsidRPr="00A96F76" w:rsidRDefault="005303F8" w:rsidP="005303F8">
      <w:pPr>
        <w:pStyle w:val="a5"/>
        <w:numPr>
          <w:ilvl w:val="0"/>
          <w:numId w:val="17"/>
        </w:numPr>
        <w:tabs>
          <w:tab w:val="left" w:pos="993"/>
        </w:tabs>
        <w:ind w:left="709" w:firstLine="0"/>
        <w:jc w:val="both"/>
        <w:rPr>
          <w:rFonts w:eastAsia="Times New Roman" w:cs="Times New Roman"/>
          <w:color w:val="00000A"/>
          <w:szCs w:val="24"/>
        </w:rPr>
      </w:pPr>
      <w:r w:rsidRPr="00A96F76">
        <w:rPr>
          <w:rFonts w:eastAsia="Times New Roman" w:cs="Times New Roman"/>
          <w:color w:val="00000A"/>
          <w:szCs w:val="24"/>
        </w:rPr>
        <w:t>картотека игр.</w:t>
      </w:r>
    </w:p>
    <w:p w:rsidR="005303F8" w:rsidRPr="00A96F76" w:rsidRDefault="005303F8" w:rsidP="005A0885">
      <w:pPr>
        <w:rPr>
          <w:rFonts w:cs="Times New Roman"/>
        </w:rPr>
        <w:sectPr w:rsidR="005303F8" w:rsidRPr="00A96F76" w:rsidSect="00B256C2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93A6E" w:rsidRPr="00593A6E" w:rsidRDefault="00593A6E" w:rsidP="00593A6E">
      <w:pPr>
        <w:widowControl/>
        <w:rPr>
          <w:rFonts w:eastAsia="Calibri" w:cs="Times New Roman"/>
          <w:b/>
          <w:sz w:val="28"/>
          <w:szCs w:val="28"/>
          <w:lang w:eastAsia="ar-SA" w:bidi="ar-SA"/>
        </w:rPr>
      </w:pPr>
    </w:p>
    <w:p w:rsidR="00593A6E" w:rsidRPr="00593A6E" w:rsidRDefault="00593A6E" w:rsidP="00593A6E">
      <w:pPr>
        <w:widowControl/>
        <w:ind w:left="965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  <w:r w:rsidRPr="00593A6E">
        <w:rPr>
          <w:rFonts w:eastAsia="Calibri" w:cs="Times New Roman"/>
          <w:b/>
          <w:sz w:val="28"/>
          <w:szCs w:val="28"/>
          <w:lang w:eastAsia="ar-SA" w:bidi="ar-SA"/>
        </w:rPr>
        <w:t>Рабочая программа воспитания</w:t>
      </w:r>
    </w:p>
    <w:p w:rsidR="00593A6E" w:rsidRPr="00593A6E" w:rsidRDefault="00593A6E" w:rsidP="00593A6E">
      <w:pPr>
        <w:widowControl/>
        <w:ind w:left="965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</w:p>
    <w:p w:rsidR="00444A77" w:rsidRPr="00394420" w:rsidRDefault="00593A6E" w:rsidP="00444A77">
      <w:pPr>
        <w:ind w:firstLine="708"/>
        <w:jc w:val="both"/>
        <w:rPr>
          <w:rFonts w:eastAsia="Calibri"/>
        </w:rPr>
      </w:pPr>
      <w:r w:rsidRPr="00593A6E">
        <w:rPr>
          <w:rFonts w:eastAsia="Calibri" w:cs="Times New Roman"/>
          <w:shd w:val="clear" w:color="auto" w:fill="FFFFFF"/>
          <w:lang w:eastAsia="ar-SA" w:bidi="ar-SA"/>
        </w:rPr>
        <w:tab/>
      </w:r>
      <w:r w:rsidR="00444A77" w:rsidRPr="00394420">
        <w:rPr>
          <w:rFonts w:eastAsia="Calibri"/>
        </w:rPr>
        <w:t>Рабочая программа воспитания для обучающихся разработана согласно требованиям следующих документов:</w:t>
      </w:r>
    </w:p>
    <w:p w:rsidR="00444A77" w:rsidRPr="009E5397" w:rsidRDefault="00444A77" w:rsidP="00444A77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Федеральный закон Российской Федерации от 29 декабря 2012 года № 273-ФЗ «Об образовании в Российской Федерации»;</w:t>
      </w:r>
    </w:p>
    <w:p w:rsidR="00444A77" w:rsidRPr="009E5397" w:rsidRDefault="00444A77" w:rsidP="00444A77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Федеральный закон от 31 июля 2020 года № 304-ФЗ «О внесении изменений в Федеральный закон «Об образовании в Российской Федерации» по вопросам воспитания обучающихся»;</w:t>
      </w:r>
    </w:p>
    <w:p w:rsidR="00444A77" w:rsidRPr="009E5397" w:rsidRDefault="00444A77" w:rsidP="00444A77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 xml:space="preserve"> Указ Президента РФ от 21 июля 2020 года № 474 «О национальных целях развития Российской Федерации на период до 2030 года»;</w:t>
      </w:r>
    </w:p>
    <w:p w:rsidR="00444A77" w:rsidRPr="009E5397" w:rsidRDefault="00444A77" w:rsidP="00444A77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Концепция развития дополнительного образования детей, утвержденная Распоряжением Правительства РФ от 04 сентября 2014 года № 1726-р (ред. От 30.03.2020);</w:t>
      </w:r>
    </w:p>
    <w:p w:rsidR="00444A77" w:rsidRPr="009E5397" w:rsidRDefault="00444A77" w:rsidP="00444A77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Стратегия развития воспитания в РФ на период до 2025 года, утвержденная распоряжением Правительства РФ от 29 мая 2015 года № 996-р;</w:t>
      </w:r>
    </w:p>
    <w:p w:rsidR="00444A77" w:rsidRPr="009E5397" w:rsidRDefault="00444A77" w:rsidP="00444A77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Государственная программа РФ «Развитие образования», утвержденная постановлением Правительства РФ от 26 декабря 2017 года № 1642 (ред. От 16.07.2020);</w:t>
      </w:r>
    </w:p>
    <w:p w:rsidR="00444A77" w:rsidRDefault="00444A77" w:rsidP="00444A77">
      <w:pPr>
        <w:widowControl/>
        <w:tabs>
          <w:tab w:val="left" w:pos="993"/>
        </w:tabs>
        <w:suppressAutoHyphens w:val="0"/>
        <w:jc w:val="both"/>
        <w:rPr>
          <w:rFonts w:eastAsia="Calibri" w:cs="Times New Roman"/>
          <w:shd w:val="clear" w:color="auto" w:fill="FFFFFF"/>
          <w:lang w:eastAsia="ar-SA" w:bidi="ar-SA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Федеральный проект «Успех каждого ребенка», утвержденный президиумом Совета при Президенте РФ по стратегическому развитию и национальным проектам (протокол от 24 декабря 2018 года № 16).</w:t>
      </w:r>
    </w:p>
    <w:p w:rsidR="00593A6E" w:rsidRPr="00593A6E" w:rsidRDefault="00444A77" w:rsidP="00593A6E">
      <w:pPr>
        <w:widowControl/>
        <w:tabs>
          <w:tab w:val="left" w:pos="993"/>
        </w:tabs>
        <w:suppressAutoHyphens w:val="0"/>
        <w:jc w:val="both"/>
        <w:rPr>
          <w:rFonts w:eastAsia="Calibri" w:cs="Times New Roman"/>
          <w:shd w:val="clear" w:color="auto" w:fill="FFFFFF"/>
          <w:lang w:eastAsia="ar-SA" w:bidi="ar-SA"/>
        </w:rPr>
      </w:pPr>
      <w:r>
        <w:rPr>
          <w:rFonts w:eastAsia="Calibri" w:cs="Times New Roman"/>
          <w:shd w:val="clear" w:color="auto" w:fill="FFFFFF"/>
          <w:lang w:eastAsia="ar-SA" w:bidi="ar-SA"/>
        </w:rPr>
        <w:tab/>
      </w:r>
      <w:r w:rsidR="00593A6E" w:rsidRPr="00593A6E">
        <w:rPr>
          <w:rFonts w:eastAsia="Calibri" w:cs="Times New Roman"/>
          <w:shd w:val="clear" w:color="auto" w:fill="FFFFFF"/>
          <w:lang w:eastAsia="ar-SA" w:bidi="ar-SA"/>
        </w:rPr>
        <w:t>Программа ориентирована на пробуждение и развитие у обучающихся  нравственности, патриотического сознания, высокой гражданственности, способности отдать силы, разум и энергию на благо России. А воспитание Гражданина Отечества является общей целью образовательной системы России, которая нашла отражение в Законе РФ «Об образовании».</w:t>
      </w:r>
    </w:p>
    <w:p w:rsidR="009A2CBE" w:rsidRDefault="00593A6E" w:rsidP="00593A6E">
      <w:pPr>
        <w:widowControl/>
        <w:tabs>
          <w:tab w:val="left" w:pos="993"/>
        </w:tabs>
        <w:suppressAutoHyphens w:val="0"/>
        <w:jc w:val="both"/>
        <w:rPr>
          <w:rFonts w:eastAsia="Calibri" w:cs="Times New Roman"/>
          <w:shd w:val="clear" w:color="auto" w:fill="FFFFFF"/>
          <w:lang w:eastAsia="ar-SA" w:bidi="ar-SA"/>
        </w:rPr>
      </w:pPr>
      <w:r w:rsidRPr="00593A6E">
        <w:rPr>
          <w:rFonts w:eastAsia="Calibri" w:cs="Times New Roman"/>
          <w:shd w:val="clear" w:color="auto" w:fill="FFFFFF"/>
          <w:lang w:eastAsia="ar-SA" w:bidi="ar-SA"/>
        </w:rPr>
        <w:tab/>
        <w:t>Привлечение обучающихся к участию в работе волонтерских объединений – прекрасный способ формирования в подрастающем поколении именно этих качеств, ведь «волонтёрство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(добровольчество)институт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воспитания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честности,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справедливости,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дружб,</w:t>
      </w:r>
    </w:p>
    <w:p w:rsidR="00593A6E" w:rsidRPr="00593A6E" w:rsidRDefault="00593A6E" w:rsidP="00593A6E">
      <w:pPr>
        <w:widowControl/>
        <w:tabs>
          <w:tab w:val="left" w:pos="993"/>
        </w:tabs>
        <w:suppressAutoHyphens w:val="0"/>
        <w:jc w:val="both"/>
        <w:rPr>
          <w:rFonts w:eastAsia="Calibri" w:cs="Times New Roman"/>
          <w:shd w:val="clear" w:color="auto" w:fill="FFFFFF"/>
          <w:lang w:eastAsia="ar-SA" w:bidi="ar-SA"/>
        </w:rPr>
      </w:pP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="009A2CBE">
        <w:rPr>
          <w:rFonts w:eastAsia="Calibri" w:cs="Times New Roman"/>
          <w:shd w:val="clear" w:color="auto" w:fill="FFFFFF"/>
          <w:lang w:eastAsia="ar-SA" w:bidi="ar-SA"/>
        </w:rPr>
        <w:t>в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ерности,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милосердия,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вдохновения,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 xml:space="preserve">ответственности. 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shd w:val="clear" w:color="auto" w:fill="FFFFFF"/>
          <w:lang w:eastAsia="ru-RU" w:bidi="ar-SA"/>
        </w:rPr>
        <w:tab/>
      </w:r>
      <w:r w:rsidRPr="00593A6E">
        <w:rPr>
          <w:rFonts w:eastAsia="Times New Roman" w:cs="Times New Roman"/>
          <w:lang w:eastAsia="ru-RU" w:bidi="ar-SA"/>
        </w:rPr>
        <w:t xml:space="preserve">Волонтерская деятельность развивает коммуникативные навыки и умение работать в команде. Работа волонтеров по определению коллективная и в основе ее лежит общение – друг с другом, с теми, кому хочешь помочь. 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shd w:val="clear" w:color="auto" w:fill="FFFFFF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ab/>
      </w:r>
      <w:r w:rsidRPr="00593A6E">
        <w:rPr>
          <w:rFonts w:eastAsia="Times New Roman" w:cs="Times New Roman"/>
          <w:shd w:val="clear" w:color="auto" w:fill="FFFFFF"/>
          <w:lang w:eastAsia="ru-RU" w:bidi="ar-SA"/>
        </w:rPr>
        <w:t>Гражданственность, патриотизм определяют активную жизненную позицию. Формирование сознания  должно проходить через собственное отечественное  самочувствие каждого человека. Гражданско-патриотическое воспитание способствует становлению и развитию личности, обладающей качествами гражданина и патриота своей страны.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 </w:t>
      </w:r>
      <w:r w:rsidRPr="00593A6E">
        <w:rPr>
          <w:rFonts w:eastAsia="Times New Roman" w:cs="Times New Roman"/>
          <w:lang w:eastAsia="ru-RU" w:bidi="ar-SA"/>
        </w:rPr>
        <w:tab/>
        <w:t>Программа дает возможность объединить различные виды деятельности обучающихся: познавательную, трудовую, краеведческую, поисковую, - направленные на усвоение патриотических, гражданских, нравственных понятий и норм поведения, на приобретение умений и навыков.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 xml:space="preserve">   </w:t>
      </w:r>
      <w:r w:rsidRPr="00593A6E">
        <w:rPr>
          <w:rFonts w:eastAsia="Times New Roman" w:cs="Times New Roman"/>
          <w:lang w:eastAsia="ru-RU" w:bidi="ar-SA"/>
        </w:rPr>
        <w:tab/>
        <w:t>Программа основана на реализации разнообразных детских интересов, творческого потенциала обучающихся, развитии в каждом стремлений стать лучше, знать больше, преодолеть себя, столкнувшись с трудностями; на сотрудничество обучающихся, сверстников разного возраста и взрослых при подготовке общественно-полезных дел.</w:t>
      </w:r>
      <w:r w:rsidRPr="00593A6E">
        <w:rPr>
          <w:rFonts w:eastAsia="Times New Roman" w:cs="Times New Roman"/>
          <w:i/>
          <w:iCs/>
          <w:lang w:eastAsia="ru-RU" w:bidi="ar-SA"/>
        </w:rPr>
        <w:t> </w:t>
      </w:r>
      <w:r w:rsidRPr="00593A6E">
        <w:rPr>
          <w:rFonts w:eastAsia="Times New Roman" w:cs="Times New Roman"/>
          <w:lang w:eastAsia="ru-RU" w:bidi="ar-SA"/>
        </w:rPr>
        <w:t>В программе созданы условия для развития творческих, индивидуальных способностей и роста личности обучающихся.  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ab/>
      </w:r>
      <w:r w:rsidRPr="00593A6E">
        <w:rPr>
          <w:rFonts w:eastAsia="Times New Roman" w:cs="Times New Roman"/>
          <w:shd w:val="clear" w:color="auto" w:fill="FFFFFF"/>
          <w:lang w:eastAsia="ru-RU" w:bidi="ar-SA"/>
        </w:rPr>
        <w:t>Актуальность состоит в социальной направленности на формирование активной жизненной позиции в процессе коммуникативного общения.</w:t>
      </w:r>
    </w:p>
    <w:p w:rsidR="002E5010" w:rsidRDefault="002E5010" w:rsidP="002E501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highlight w:val="white"/>
        </w:rPr>
      </w:pPr>
      <w:r>
        <w:rPr>
          <w:rFonts w:ascii="Times New Roman CYR" w:hAnsi="Times New Roman CYR" w:cs="Times New Roman CYR"/>
          <w:b/>
          <w:bCs/>
          <w:highlight w:val="white"/>
        </w:rPr>
        <w:lastRenderedPageBreak/>
        <w:t>Гражданско-патриотическое</w:t>
      </w:r>
    </w:p>
    <w:p w:rsidR="002E5010" w:rsidRDefault="002E5010" w:rsidP="002E501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Гражданско-патриотическое воспитание: формирование патриотических, ценностных представлений о любви к Отчизне, народам Российской Федерации, к своей малой родине, формирование представлений о ценностях культурно-исторического наследия России, уважительного отношения к национальным героям и культурным представлениям российского народа.</w:t>
      </w:r>
    </w:p>
    <w:p w:rsidR="002E5010" w:rsidRDefault="002E5010" w:rsidP="002E501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highlight w:val="white"/>
        </w:rPr>
      </w:pPr>
      <w:r>
        <w:rPr>
          <w:b/>
          <w:bCs/>
          <w:highlight w:val="white"/>
          <w:lang w:val="en-US"/>
        </w:rPr>
        <w:t> </w:t>
      </w:r>
      <w:r w:rsidRPr="003B43D5">
        <w:rPr>
          <w:b/>
          <w:bCs/>
          <w:highlight w:val="white"/>
        </w:rPr>
        <w:tab/>
      </w:r>
      <w:r>
        <w:rPr>
          <w:rFonts w:ascii="Times New Roman CYR" w:hAnsi="Times New Roman CYR" w:cs="Times New Roman CYR"/>
          <w:b/>
          <w:bCs/>
          <w:highlight w:val="white"/>
        </w:rPr>
        <w:t xml:space="preserve">Духовно </w:t>
      </w:r>
      <w:r>
        <w:rPr>
          <w:b/>
          <w:bCs/>
          <w:highlight w:val="white"/>
        </w:rPr>
        <w:t xml:space="preserve">– </w:t>
      </w:r>
      <w:r>
        <w:rPr>
          <w:rFonts w:ascii="Times New Roman CYR" w:hAnsi="Times New Roman CYR" w:cs="Times New Roman CYR"/>
          <w:b/>
          <w:bCs/>
          <w:highlight w:val="white"/>
        </w:rPr>
        <w:t>нравственное  </w:t>
      </w:r>
      <w:r>
        <w:rPr>
          <w:rFonts w:ascii="Times New Roman CYR" w:hAnsi="Times New Roman CYR" w:cs="Times New Roman CYR"/>
          <w:highlight w:val="white"/>
        </w:rPr>
        <w:t>  </w:t>
      </w:r>
    </w:p>
    <w:p w:rsidR="002E5010" w:rsidRDefault="002E5010" w:rsidP="002E501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Духовно-нравственное воспитание формирует ценностные представления о морали, об основных понятиях этики (добро и зло, истина и ложь, смысл жизни, справедливость, милосердие, проблеме нравственного выбора, достоинство, любовь и др.), о духовных ценностях народов России, об уважительном отношении к традициям, культуре и языку своего народа и др. народов России.</w:t>
      </w:r>
    </w:p>
    <w:p w:rsidR="002E5010" w:rsidRPr="003B43D5" w:rsidRDefault="002E5010" w:rsidP="002E5010">
      <w:pPr>
        <w:autoSpaceDE w:val="0"/>
        <w:autoSpaceDN w:val="0"/>
        <w:adjustRightInd w:val="0"/>
        <w:ind w:firstLine="708"/>
        <w:jc w:val="both"/>
      </w:pPr>
      <w:r>
        <w:rPr>
          <w:rFonts w:ascii="Times New Roman CYR" w:hAnsi="Times New Roman CYR" w:cs="Times New Roman CYR"/>
        </w:rPr>
        <w:t>Педагогическая целесообразность разработки и реализации плана мероприятий воспитательной программы решает основную идею комплексного подхода в образовательно-воспитательном процессе обучения, предполагая применение нестандартных форм и методов работы с обучающимися.</w:t>
      </w:r>
      <w:r>
        <w:rPr>
          <w:rFonts w:ascii="Calibri" w:hAnsi="Calibri" w:cs="Calibri"/>
        </w:rPr>
        <w:t xml:space="preserve"> </w:t>
      </w:r>
      <w:r>
        <w:rPr>
          <w:rFonts w:ascii="Times New Roman CYR" w:hAnsi="Times New Roman CYR" w:cs="Times New Roman CYR"/>
        </w:rPr>
        <w:t xml:space="preserve">Педагог дополнительного образования решает целый ряд педагогических задач: </w:t>
      </w:r>
      <w:r>
        <w:t xml:space="preserve">– </w:t>
      </w:r>
      <w:r>
        <w:rPr>
          <w:rFonts w:ascii="Times New Roman CYR" w:hAnsi="Times New Roman CYR" w:cs="Times New Roman CYR"/>
        </w:rPr>
        <w:t xml:space="preserve">помогает обучающемуся адаптироваться в новом детском коллективе, занять в нем достойное место; </w:t>
      </w:r>
      <w:r>
        <w:t xml:space="preserve">– </w:t>
      </w:r>
      <w:r>
        <w:rPr>
          <w:rFonts w:ascii="Times New Roman CYR" w:hAnsi="Times New Roman CYR" w:cs="Times New Roman CYR"/>
        </w:rPr>
        <w:t xml:space="preserve">выявляет и развивает потенциальные общие и специальные возможности и способности обучающегося; </w:t>
      </w:r>
      <w:r>
        <w:t xml:space="preserve">– </w:t>
      </w:r>
      <w:r>
        <w:rPr>
          <w:rFonts w:ascii="Times New Roman CYR" w:hAnsi="Times New Roman CYR" w:cs="Times New Roman CYR"/>
        </w:rPr>
        <w:t xml:space="preserve">формирует уверенность в своих силах, стремление к постоянному саморазвитию; </w:t>
      </w:r>
      <w:r>
        <w:t xml:space="preserve">– </w:t>
      </w:r>
      <w:r>
        <w:rPr>
          <w:rFonts w:ascii="Times New Roman CYR" w:hAnsi="Times New Roman CYR" w:cs="Times New Roman CYR"/>
        </w:rPr>
        <w:t xml:space="preserve">способствует удовлетворению его потребности в самоутверждении и признании, создает каждому </w:t>
      </w:r>
      <w:r w:rsidRPr="003B43D5">
        <w:t>«</w:t>
      </w:r>
      <w:r>
        <w:rPr>
          <w:rFonts w:ascii="Times New Roman CYR" w:hAnsi="Times New Roman CYR" w:cs="Times New Roman CYR"/>
        </w:rPr>
        <w:t>ситуацию успеха</w:t>
      </w:r>
      <w:r w:rsidRPr="003B43D5">
        <w:t>».</w:t>
      </w:r>
    </w:p>
    <w:p w:rsidR="00593A6E" w:rsidRPr="00593A6E" w:rsidRDefault="00593A6E" w:rsidP="00593A6E">
      <w:pPr>
        <w:widowControl/>
        <w:tabs>
          <w:tab w:val="left" w:pos="993"/>
        </w:tabs>
        <w:suppressAutoHyphens w:val="0"/>
        <w:jc w:val="both"/>
        <w:rPr>
          <w:rFonts w:eastAsia="Calibri" w:cs="Times New Roman"/>
          <w:shd w:val="clear" w:color="auto" w:fill="FFFFFF"/>
          <w:lang w:eastAsia="ar-SA" w:bidi="ar-SA"/>
        </w:rPr>
      </w:pPr>
    </w:p>
    <w:p w:rsidR="00593A6E" w:rsidRPr="00593A6E" w:rsidRDefault="00593A6E" w:rsidP="00593A6E">
      <w:pPr>
        <w:widowControl/>
        <w:tabs>
          <w:tab w:val="left" w:pos="993"/>
        </w:tabs>
        <w:suppressAutoHyphens w:val="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shd w:val="clear" w:color="auto" w:fill="FFFFFF"/>
          <w:lang w:eastAsia="ar-SA" w:bidi="ar-SA"/>
        </w:rPr>
        <w:tab/>
      </w:r>
      <w:r w:rsidRPr="00593A6E">
        <w:rPr>
          <w:rFonts w:eastAsia="Calibri" w:cs="Times New Roman"/>
          <w:b/>
          <w:bCs/>
          <w:lang w:eastAsia="ar-SA" w:bidi="ar-SA"/>
        </w:rPr>
        <w:t>Особенности организуемого воспитательного процесса</w:t>
      </w:r>
      <w:r w:rsidRPr="00593A6E">
        <w:rPr>
          <w:rFonts w:eastAsia="Calibri" w:cs="Times New Roman"/>
          <w:lang w:eastAsia="ar-SA" w:bidi="ar-SA"/>
        </w:rPr>
        <w:t>.</w:t>
      </w:r>
    </w:p>
    <w:p w:rsidR="00593A6E" w:rsidRPr="00593A6E" w:rsidRDefault="00593A6E" w:rsidP="00593A6E">
      <w:pPr>
        <w:widowControl/>
        <w:jc w:val="both"/>
        <w:rPr>
          <w:rFonts w:eastAsia="Calibri" w:cs="Times New Roman"/>
          <w:lang w:eastAsia="ar-SA" w:bidi="ar-SA"/>
        </w:rPr>
      </w:pPr>
    </w:p>
    <w:p w:rsidR="00593A6E" w:rsidRPr="00593A6E" w:rsidRDefault="00593A6E" w:rsidP="00593A6E">
      <w:pPr>
        <w:widowControl/>
        <w:ind w:firstLine="709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Деятельность творческого объединения «Волонтеры-Будущее России» имеет социально-гуманитарную направленность.</w:t>
      </w:r>
    </w:p>
    <w:p w:rsidR="00593A6E" w:rsidRPr="00593A6E" w:rsidRDefault="00593A6E" w:rsidP="00593A6E">
      <w:pPr>
        <w:widowControl/>
        <w:ind w:firstLine="709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Обучающиеся имеют</w:t>
      </w:r>
      <w:r w:rsidR="002E5010">
        <w:rPr>
          <w:rFonts w:eastAsia="Calibri" w:cs="Times New Roman"/>
          <w:lang w:eastAsia="ar-SA" w:bidi="ar-SA"/>
        </w:rPr>
        <w:t xml:space="preserve"> возрастную категорию от 7 до 10</w:t>
      </w:r>
      <w:r w:rsidRPr="00593A6E">
        <w:rPr>
          <w:rFonts w:eastAsia="Calibri" w:cs="Times New Roman"/>
          <w:lang w:eastAsia="ar-SA" w:bidi="ar-SA"/>
        </w:rPr>
        <w:t xml:space="preserve"> лет.</w:t>
      </w:r>
    </w:p>
    <w:p w:rsidR="00593A6E" w:rsidRDefault="00593A6E" w:rsidP="009A2CBE">
      <w:pPr>
        <w:widowControl/>
        <w:ind w:firstLine="709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Формы работы - групповые.</w:t>
      </w:r>
    </w:p>
    <w:p w:rsidR="009A2CBE" w:rsidRPr="00593A6E" w:rsidRDefault="009A2CBE" w:rsidP="009A2CBE">
      <w:pPr>
        <w:widowControl/>
        <w:ind w:firstLine="709"/>
        <w:jc w:val="both"/>
        <w:rPr>
          <w:rFonts w:eastAsia="Calibri" w:cs="Times New Roman"/>
          <w:lang w:eastAsia="ar-SA" w:bidi="ar-SA"/>
        </w:rPr>
      </w:pPr>
    </w:p>
    <w:p w:rsidR="00593A6E" w:rsidRPr="00593A6E" w:rsidRDefault="00593A6E" w:rsidP="009A2CBE">
      <w:pPr>
        <w:widowControl/>
        <w:suppressAutoHyphens w:val="0"/>
        <w:ind w:left="1135"/>
        <w:contextualSpacing/>
        <w:jc w:val="center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b/>
          <w:lang w:eastAsia="ar-SA" w:bidi="ar-SA"/>
        </w:rPr>
        <w:t>Цель, задачи и результат воспитательной работы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color w:val="000000"/>
          <w:shd w:val="clear" w:color="auto" w:fill="FFFFFF"/>
          <w:lang w:eastAsia="ru-RU" w:bidi="ar-SA"/>
        </w:rPr>
      </w:pPr>
    </w:p>
    <w:p w:rsidR="00593A6E" w:rsidRPr="00593A6E" w:rsidRDefault="00593A6E" w:rsidP="00593A6E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shd w:val="clear" w:color="auto" w:fill="FFFFFF"/>
          <w:lang w:eastAsia="ru-RU" w:bidi="ar-SA"/>
        </w:rPr>
      </w:pPr>
      <w:r w:rsidRPr="00593A6E">
        <w:rPr>
          <w:rFonts w:eastAsia="Times New Roman" w:cs="Times New Roman"/>
          <w:b/>
          <w:bCs/>
          <w:color w:val="000000"/>
          <w:shd w:val="clear" w:color="auto" w:fill="FFFFFF"/>
          <w:lang w:eastAsia="ru-RU" w:bidi="ar-SA"/>
        </w:rPr>
        <w:t>Цель программы:</w:t>
      </w:r>
      <w:r w:rsidRPr="00593A6E">
        <w:rPr>
          <w:rFonts w:eastAsia="Times New Roman" w:cs="Times New Roman"/>
          <w:color w:val="000000"/>
          <w:shd w:val="clear" w:color="auto" w:fill="FFFFFF"/>
          <w:lang w:eastAsia="ru-RU" w:bidi="ar-SA"/>
        </w:rPr>
        <w:t> </w:t>
      </w:r>
      <w:r w:rsidRPr="00593A6E">
        <w:rPr>
          <w:rFonts w:eastAsia="Times New Roman" w:cs="Times New Roman"/>
          <w:shd w:val="clear" w:color="auto" w:fill="FFFFFF"/>
          <w:lang w:eastAsia="ru-RU" w:bidi="ar-SA"/>
        </w:rPr>
        <w:t>Создание условий для развития высокой социальной активности, гражданской ответственности, духовности, становления настоящих граждан России.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b/>
          <w:bCs/>
          <w:lang w:eastAsia="ru-RU" w:bidi="ar-SA"/>
        </w:rPr>
        <w:t xml:space="preserve"> Задачи программы: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-изучить нормативную базу;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-принимать участие в конкурсах по гражданско-патриотическому воспитанию;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-формировать осознанное отношение к Отечеству, его прошлому, настоящему и будущему на основе исторических ценностей и роли России в судьбах мира;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-развивать гражданственность и национальное самосознание обучающихся;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-создать условия для реализации каждым обучающимся собственной гражданской позиции через деятельность органов ученического самоуправления;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-развивать и углублять знания об истории и культуре родного края.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-Формировать  у  обучающихся чувства гордости за героическое прошлое своей  родины;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-воспитывать у обучающихся готовность к защите Отечества.</w:t>
      </w:r>
    </w:p>
    <w:p w:rsidR="00593A6E" w:rsidRPr="00593A6E" w:rsidRDefault="00593A6E" w:rsidP="00593A6E">
      <w:pPr>
        <w:widowControl/>
        <w:ind w:firstLine="709"/>
        <w:jc w:val="both"/>
        <w:rPr>
          <w:rFonts w:eastAsia="Calibri" w:cs="Times New Roman"/>
          <w:b/>
          <w:bCs/>
          <w:lang w:eastAsia="ar-SA" w:bidi="ar-SA"/>
        </w:rPr>
      </w:pPr>
      <w:r w:rsidRPr="00593A6E">
        <w:rPr>
          <w:rFonts w:eastAsia="Calibri" w:cs="Times New Roman"/>
          <w:b/>
          <w:bCs/>
          <w:lang w:eastAsia="ar-SA" w:bidi="ar-SA"/>
        </w:rPr>
        <w:t>Работа с коллективом обучающихся: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shd w:val="clear" w:color="auto" w:fill="FFFFFF"/>
          <w:lang w:eastAsia="ar-SA" w:bidi="ar-SA"/>
        </w:rPr>
      </w:pPr>
      <w:r w:rsidRPr="00593A6E">
        <w:rPr>
          <w:rFonts w:eastAsia="Calibri" w:cs="Times New Roman"/>
          <w:b/>
          <w:bCs/>
          <w:lang w:eastAsia="ar-SA" w:bidi="ar-SA"/>
        </w:rPr>
        <w:t xml:space="preserve">- 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 мероприятия, направленные на интеллектуальное развитие обучающихся, расширение кругозора, изучение новых областей знаний и т.п.;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lastRenderedPageBreak/>
        <w:t>- развитие творческого культурного, коммуникативного потенциала обучающихся в процессе участия в совместной общественно – полезной деятельности;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- содействие формированию активной нравственно-эстетической позиции;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- воспитание сознательного отношения к труду, к природе, к своему поселку.</w:t>
      </w:r>
    </w:p>
    <w:p w:rsidR="00593A6E" w:rsidRPr="00593A6E" w:rsidRDefault="00593A6E" w:rsidP="00593A6E">
      <w:pPr>
        <w:widowControl/>
        <w:ind w:firstLine="709"/>
        <w:jc w:val="both"/>
        <w:rPr>
          <w:rFonts w:eastAsia="Calibri" w:cs="Times New Roman"/>
          <w:b/>
          <w:lang w:eastAsia="ar-SA" w:bidi="ar-SA"/>
        </w:rPr>
      </w:pPr>
      <w:r w:rsidRPr="00593A6E">
        <w:rPr>
          <w:rFonts w:eastAsia="Calibri" w:cs="Times New Roman"/>
          <w:b/>
          <w:lang w:eastAsia="ar-SA" w:bidi="ar-SA"/>
        </w:rPr>
        <w:t xml:space="preserve">Работа с родителями 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shd w:val="clear" w:color="auto" w:fill="FFFFFF"/>
          <w:lang w:eastAsia="ar-SA" w:bidi="ar-SA"/>
        </w:rPr>
      </w:pPr>
      <w:r w:rsidRPr="00593A6E">
        <w:rPr>
          <w:rFonts w:eastAsia="Calibri" w:cs="Times New Roman"/>
          <w:shd w:val="clear" w:color="auto" w:fill="FFFFFF"/>
          <w:lang w:eastAsia="ar-SA" w:bidi="ar-SA"/>
        </w:rPr>
        <w:t>Среди многих условий и факторов, влияющих на развитие и воспитание обучающихся, по праву ведущим является семья. В ней закладываются основы личности. Только стабильная, благополучная семья, где сохраняется преемственность поколений, царит уважение друг к другу, может воспитывать высоко нравственную личность, настоящего патриота своей страны. 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shd w:val="clear" w:color="auto" w:fill="FFFFFF"/>
          <w:lang w:eastAsia="ar-SA" w:bidi="ar-SA"/>
        </w:rPr>
        <w:t>Работа педагога с родителями невозможно без их активного вовлечения в учебно-воспитательный процесс: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-  содействие сплочению родительского коллектива и вовлечение в жизнедеятельность творческого объединения (организация и проведение открытых занятий для родителей);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b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-  оформление информационных уголков для родителей по вопросам воспитания обучающихся.</w:t>
      </w:r>
    </w:p>
    <w:p w:rsidR="00593A6E" w:rsidRPr="00593A6E" w:rsidRDefault="00593A6E" w:rsidP="00593A6E">
      <w:pPr>
        <w:widowControl/>
        <w:ind w:firstLine="709"/>
        <w:jc w:val="both"/>
        <w:rPr>
          <w:rFonts w:eastAsia="Calibri" w:cs="Times New Roman"/>
          <w:lang w:eastAsia="ar-SA" w:bidi="ar-SA"/>
        </w:rPr>
      </w:pPr>
    </w:p>
    <w:p w:rsidR="00593A6E" w:rsidRPr="00593A6E" w:rsidRDefault="00593A6E" w:rsidP="00593A6E">
      <w:pPr>
        <w:widowControl/>
        <w:ind w:left="965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  <w:r w:rsidRPr="00593A6E">
        <w:rPr>
          <w:rFonts w:eastAsia="Calibri" w:cs="Times New Roman"/>
          <w:b/>
          <w:sz w:val="28"/>
          <w:szCs w:val="28"/>
          <w:lang w:eastAsia="ar-SA" w:bidi="ar-SA"/>
        </w:rPr>
        <w:t>Календарный план воспитательной работы</w:t>
      </w:r>
    </w:p>
    <w:p w:rsidR="00593A6E" w:rsidRPr="00593A6E" w:rsidRDefault="00593A6E" w:rsidP="00593A6E">
      <w:pPr>
        <w:widowControl/>
        <w:ind w:left="965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954"/>
        <w:gridCol w:w="2942"/>
      </w:tblGrid>
      <w:tr w:rsidR="00593A6E" w:rsidRPr="00593A6E" w:rsidTr="00E3085A">
        <w:tc>
          <w:tcPr>
            <w:tcW w:w="675" w:type="dxa"/>
          </w:tcPr>
          <w:p w:rsidR="00593A6E" w:rsidRPr="00593A6E" w:rsidRDefault="00593A6E" w:rsidP="00593A6E">
            <w:pPr>
              <w:widowControl/>
              <w:jc w:val="both"/>
              <w:rPr>
                <w:rFonts w:eastAsia="Calibri" w:cs="Times New Roman"/>
                <w:b/>
                <w:lang w:eastAsia="ar-SA" w:bidi="ar-SA"/>
              </w:rPr>
            </w:pPr>
            <w:r w:rsidRPr="00593A6E">
              <w:rPr>
                <w:rFonts w:eastAsia="Calibri" w:cs="Times New Roman"/>
                <w:b/>
                <w:lang w:eastAsia="ar-SA" w:bidi="ar-SA"/>
              </w:rPr>
              <w:t>№</w:t>
            </w:r>
          </w:p>
          <w:p w:rsidR="00593A6E" w:rsidRPr="00593A6E" w:rsidRDefault="00593A6E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 w:rsidRPr="00593A6E">
              <w:rPr>
                <w:rFonts w:eastAsia="Calibri" w:cs="Times New Roman"/>
                <w:b/>
                <w:lang w:eastAsia="ar-SA" w:bidi="ar-SA"/>
              </w:rPr>
              <w:t>п/п</w:t>
            </w:r>
          </w:p>
        </w:tc>
        <w:tc>
          <w:tcPr>
            <w:tcW w:w="5954" w:type="dxa"/>
          </w:tcPr>
          <w:p w:rsidR="00593A6E" w:rsidRPr="00593A6E" w:rsidRDefault="00593A6E" w:rsidP="00593A6E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 w:rsidRPr="00593A6E">
              <w:rPr>
                <w:rFonts w:eastAsia="Calibri" w:cs="Times New Roman"/>
                <w:b/>
                <w:bCs/>
                <w:lang w:eastAsia="ar-SA" w:bidi="ar-SA"/>
              </w:rPr>
              <w:t>Мероприятие</w:t>
            </w:r>
          </w:p>
        </w:tc>
        <w:tc>
          <w:tcPr>
            <w:tcW w:w="2942" w:type="dxa"/>
          </w:tcPr>
          <w:p w:rsidR="00593A6E" w:rsidRPr="00593A6E" w:rsidRDefault="00593A6E" w:rsidP="00593A6E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 w:rsidRPr="00593A6E">
              <w:rPr>
                <w:rFonts w:eastAsia="Calibri" w:cs="Times New Roman"/>
                <w:b/>
                <w:bCs/>
                <w:lang w:eastAsia="ar-SA" w:bidi="ar-SA"/>
              </w:rPr>
              <w:t>Сроки проведения</w:t>
            </w:r>
          </w:p>
        </w:tc>
      </w:tr>
      <w:tr w:rsidR="009A2CBE" w:rsidRPr="00593A6E" w:rsidTr="00E3085A">
        <w:tc>
          <w:tcPr>
            <w:tcW w:w="675" w:type="dxa"/>
          </w:tcPr>
          <w:p w:rsidR="009A2CBE" w:rsidRPr="00593A6E" w:rsidRDefault="009A2CBE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</w:p>
        </w:tc>
        <w:tc>
          <w:tcPr>
            <w:tcW w:w="5954" w:type="dxa"/>
          </w:tcPr>
          <w:p w:rsidR="009A2CBE" w:rsidRPr="00593A6E" w:rsidRDefault="009A2CBE" w:rsidP="00593A6E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>
              <w:rPr>
                <w:rFonts w:eastAsia="Calibri" w:cs="Times New Roman"/>
                <w:color w:val="000000"/>
                <w:lang w:eastAsia="ru-RU" w:bidi="ar-SA"/>
              </w:rPr>
              <w:t>День солидарности в борьбе с терроризмом</w:t>
            </w:r>
          </w:p>
        </w:tc>
        <w:tc>
          <w:tcPr>
            <w:tcW w:w="2942" w:type="dxa"/>
          </w:tcPr>
          <w:p w:rsidR="009A2CBE" w:rsidRPr="00593A6E" w:rsidRDefault="009A2CBE" w:rsidP="00593A6E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Сентябрь</w:t>
            </w:r>
          </w:p>
        </w:tc>
      </w:tr>
      <w:tr w:rsidR="00593A6E" w:rsidRPr="00593A6E" w:rsidTr="00E3085A">
        <w:tc>
          <w:tcPr>
            <w:tcW w:w="675" w:type="dxa"/>
          </w:tcPr>
          <w:p w:rsidR="00593A6E" w:rsidRPr="00593A6E" w:rsidRDefault="00593A6E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 w:rsidRPr="00593A6E">
              <w:rPr>
                <w:rFonts w:eastAsia="Calibri" w:cs="Times New Roman"/>
                <w:lang w:eastAsia="ar-SA" w:bidi="ar-SA"/>
              </w:rPr>
              <w:t>1</w:t>
            </w:r>
          </w:p>
        </w:tc>
        <w:tc>
          <w:tcPr>
            <w:tcW w:w="5954" w:type="dxa"/>
          </w:tcPr>
          <w:p w:rsidR="00593A6E" w:rsidRPr="00593A6E" w:rsidRDefault="00593A6E" w:rsidP="00593A6E">
            <w:pPr>
              <w:widowControl/>
              <w:rPr>
                <w:rFonts w:eastAsia="Calibri" w:cs="Times New Roman"/>
                <w:color w:val="000000"/>
                <w:shd w:val="clear" w:color="auto" w:fill="FFFFFF"/>
                <w:lang w:eastAsia="ar-SA" w:bidi="ar-SA"/>
              </w:rPr>
            </w:pPr>
            <w:r w:rsidRPr="00593A6E">
              <w:rPr>
                <w:rFonts w:eastAsia="Calibri" w:cs="Times New Roman"/>
                <w:color w:val="000000"/>
                <w:lang w:eastAsia="ru-RU" w:bidi="ar-SA"/>
              </w:rPr>
              <w:t>Посещение библиотечной выставки книг «Герои войны»</w:t>
            </w:r>
          </w:p>
        </w:tc>
        <w:tc>
          <w:tcPr>
            <w:tcW w:w="2942" w:type="dxa"/>
          </w:tcPr>
          <w:p w:rsidR="00593A6E" w:rsidRPr="00593A6E" w:rsidRDefault="00FB23C1" w:rsidP="00593A6E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Октябрь</w:t>
            </w:r>
          </w:p>
        </w:tc>
      </w:tr>
      <w:tr w:rsidR="00FB23C1" w:rsidRPr="00593A6E" w:rsidTr="00E3085A">
        <w:tc>
          <w:tcPr>
            <w:tcW w:w="675" w:type="dxa"/>
          </w:tcPr>
          <w:p w:rsidR="00FB23C1" w:rsidRPr="00593A6E" w:rsidRDefault="00B25FE2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2</w:t>
            </w:r>
          </w:p>
        </w:tc>
        <w:tc>
          <w:tcPr>
            <w:tcW w:w="5954" w:type="dxa"/>
          </w:tcPr>
          <w:p w:rsidR="00FB23C1" w:rsidRPr="00593A6E" w:rsidRDefault="00FB23C1" w:rsidP="00593A6E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>
              <w:rPr>
                <w:rFonts w:eastAsia="Calibri" w:cs="Times New Roman"/>
                <w:color w:val="000000"/>
                <w:lang w:eastAsia="ru-RU" w:bidi="ar-SA"/>
              </w:rPr>
              <w:t>День Государственного герба Российской Федерации</w:t>
            </w:r>
          </w:p>
        </w:tc>
        <w:tc>
          <w:tcPr>
            <w:tcW w:w="2942" w:type="dxa"/>
          </w:tcPr>
          <w:p w:rsidR="00FB23C1" w:rsidRDefault="00FB23C1" w:rsidP="00593A6E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Ноябрь</w:t>
            </w:r>
          </w:p>
        </w:tc>
      </w:tr>
      <w:tr w:rsidR="00CF2117" w:rsidRPr="00593A6E" w:rsidTr="00E3085A">
        <w:tc>
          <w:tcPr>
            <w:tcW w:w="675" w:type="dxa"/>
          </w:tcPr>
          <w:p w:rsidR="00CF2117" w:rsidRPr="00593A6E" w:rsidRDefault="00B25FE2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3</w:t>
            </w:r>
          </w:p>
        </w:tc>
        <w:tc>
          <w:tcPr>
            <w:tcW w:w="5954" w:type="dxa"/>
          </w:tcPr>
          <w:p w:rsidR="00CF2117" w:rsidRDefault="00CF2117" w:rsidP="00593A6E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>
              <w:rPr>
                <w:rFonts w:eastAsia="Calibri" w:cs="Times New Roman"/>
                <w:color w:val="000000"/>
                <w:lang w:eastAsia="ru-RU" w:bidi="ar-SA"/>
              </w:rPr>
              <w:t>День добровольца (волонтера) в России</w:t>
            </w:r>
          </w:p>
        </w:tc>
        <w:tc>
          <w:tcPr>
            <w:tcW w:w="2942" w:type="dxa"/>
          </w:tcPr>
          <w:p w:rsidR="00CF2117" w:rsidRDefault="00CF2117" w:rsidP="00593A6E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Декабрь</w:t>
            </w:r>
          </w:p>
        </w:tc>
      </w:tr>
      <w:tr w:rsidR="00CC25C5" w:rsidRPr="00593A6E" w:rsidTr="00E3085A">
        <w:tc>
          <w:tcPr>
            <w:tcW w:w="675" w:type="dxa"/>
          </w:tcPr>
          <w:p w:rsidR="00CC25C5" w:rsidRPr="00593A6E" w:rsidRDefault="00B25FE2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4</w:t>
            </w:r>
          </w:p>
        </w:tc>
        <w:tc>
          <w:tcPr>
            <w:tcW w:w="5954" w:type="dxa"/>
          </w:tcPr>
          <w:p w:rsidR="00CC25C5" w:rsidRDefault="00CC25C5" w:rsidP="00593A6E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>
              <w:rPr>
                <w:rFonts w:eastAsia="Calibri" w:cs="Times New Roman"/>
                <w:color w:val="000000"/>
                <w:lang w:eastAsia="ru-RU" w:bidi="ar-SA"/>
              </w:rPr>
              <w:t>День полного освобождения Ленинграда от фашистской блокады</w:t>
            </w:r>
          </w:p>
        </w:tc>
        <w:tc>
          <w:tcPr>
            <w:tcW w:w="2942" w:type="dxa"/>
          </w:tcPr>
          <w:p w:rsidR="00CC25C5" w:rsidRDefault="00CC25C5" w:rsidP="00593A6E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Январь</w:t>
            </w:r>
          </w:p>
        </w:tc>
      </w:tr>
      <w:tr w:rsidR="00244D8B" w:rsidRPr="00593A6E" w:rsidTr="00E3085A">
        <w:tc>
          <w:tcPr>
            <w:tcW w:w="675" w:type="dxa"/>
          </w:tcPr>
          <w:p w:rsidR="00244D8B" w:rsidRPr="00593A6E" w:rsidRDefault="00B25FE2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5</w:t>
            </w:r>
          </w:p>
        </w:tc>
        <w:tc>
          <w:tcPr>
            <w:tcW w:w="5954" w:type="dxa"/>
          </w:tcPr>
          <w:p w:rsidR="00244D8B" w:rsidRDefault="000E2689" w:rsidP="00593A6E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>
              <w:rPr>
                <w:rFonts w:eastAsia="Calibri" w:cs="Times New Roman"/>
                <w:color w:val="000000"/>
                <w:lang w:eastAsia="ru-RU" w:bidi="ar-SA"/>
              </w:rPr>
              <w:t>Все</w:t>
            </w:r>
            <w:r w:rsidR="000F60C7">
              <w:rPr>
                <w:rFonts w:eastAsia="Calibri" w:cs="Times New Roman"/>
                <w:color w:val="000000"/>
                <w:lang w:eastAsia="ru-RU" w:bidi="ar-SA"/>
              </w:rPr>
              <w:t>мирный день безопасного интерне</w:t>
            </w:r>
            <w:r>
              <w:rPr>
                <w:rFonts w:eastAsia="Calibri" w:cs="Times New Roman"/>
                <w:color w:val="000000"/>
                <w:lang w:eastAsia="ru-RU" w:bidi="ar-SA"/>
              </w:rPr>
              <w:t>та</w:t>
            </w:r>
          </w:p>
        </w:tc>
        <w:tc>
          <w:tcPr>
            <w:tcW w:w="2942" w:type="dxa"/>
          </w:tcPr>
          <w:p w:rsidR="00244D8B" w:rsidRDefault="000E2689" w:rsidP="00593A6E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Февраль</w:t>
            </w:r>
          </w:p>
        </w:tc>
      </w:tr>
      <w:tr w:rsidR="000E2689" w:rsidRPr="00593A6E" w:rsidTr="00E3085A">
        <w:tc>
          <w:tcPr>
            <w:tcW w:w="675" w:type="dxa"/>
          </w:tcPr>
          <w:p w:rsidR="000E2689" w:rsidRPr="00593A6E" w:rsidRDefault="00B25FE2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6</w:t>
            </w:r>
          </w:p>
        </w:tc>
        <w:tc>
          <w:tcPr>
            <w:tcW w:w="5954" w:type="dxa"/>
          </w:tcPr>
          <w:p w:rsidR="000E2689" w:rsidRDefault="000E2689" w:rsidP="00593A6E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 w:rsidRPr="000E2689">
              <w:rPr>
                <w:rFonts w:eastAsia="Calibri" w:cs="Times New Roman"/>
                <w:color w:val="000000"/>
                <w:lang w:eastAsia="ru-RU" w:bidi="ar-SA"/>
              </w:rPr>
              <w:t>Участие в благотворительных акциях</w:t>
            </w:r>
          </w:p>
        </w:tc>
        <w:tc>
          <w:tcPr>
            <w:tcW w:w="2942" w:type="dxa"/>
          </w:tcPr>
          <w:p w:rsidR="000E2689" w:rsidRDefault="000E2689" w:rsidP="00593A6E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Март</w:t>
            </w:r>
          </w:p>
        </w:tc>
      </w:tr>
      <w:tr w:rsidR="00593A6E" w:rsidRPr="00593A6E" w:rsidTr="00E3085A">
        <w:tc>
          <w:tcPr>
            <w:tcW w:w="675" w:type="dxa"/>
          </w:tcPr>
          <w:p w:rsidR="00593A6E" w:rsidRPr="00593A6E" w:rsidRDefault="00B25FE2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7</w:t>
            </w:r>
          </w:p>
        </w:tc>
        <w:tc>
          <w:tcPr>
            <w:tcW w:w="5954" w:type="dxa"/>
          </w:tcPr>
          <w:p w:rsidR="00593A6E" w:rsidRPr="00593A6E" w:rsidRDefault="00593A6E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 w:rsidRPr="00593A6E">
              <w:rPr>
                <w:rFonts w:eastAsia="Calibri" w:cs="Times New Roman"/>
                <w:lang w:eastAsia="ar-SA" w:bidi="ar-SA"/>
              </w:rPr>
              <w:t>Встречи с тружениками тыла</w:t>
            </w:r>
          </w:p>
        </w:tc>
        <w:tc>
          <w:tcPr>
            <w:tcW w:w="2942" w:type="dxa"/>
          </w:tcPr>
          <w:p w:rsidR="00593A6E" w:rsidRPr="00593A6E" w:rsidRDefault="000E2689" w:rsidP="00593A6E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Апрель</w:t>
            </w:r>
          </w:p>
        </w:tc>
      </w:tr>
      <w:tr w:rsidR="00593A6E" w:rsidRPr="00593A6E" w:rsidTr="00E3085A">
        <w:tc>
          <w:tcPr>
            <w:tcW w:w="675" w:type="dxa"/>
          </w:tcPr>
          <w:p w:rsidR="00593A6E" w:rsidRPr="00593A6E" w:rsidRDefault="00B25FE2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8</w:t>
            </w:r>
          </w:p>
        </w:tc>
        <w:tc>
          <w:tcPr>
            <w:tcW w:w="5954" w:type="dxa"/>
          </w:tcPr>
          <w:p w:rsidR="00593A6E" w:rsidRPr="00593A6E" w:rsidRDefault="000E2689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Акция «Георгиевская ленточка»</w:t>
            </w:r>
          </w:p>
        </w:tc>
        <w:tc>
          <w:tcPr>
            <w:tcW w:w="2942" w:type="dxa"/>
          </w:tcPr>
          <w:p w:rsidR="00593A6E" w:rsidRPr="00593A6E" w:rsidRDefault="000E2689" w:rsidP="00593A6E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Май</w:t>
            </w:r>
          </w:p>
        </w:tc>
      </w:tr>
    </w:tbl>
    <w:p w:rsidR="0063304A" w:rsidRPr="00E36DE2" w:rsidRDefault="0063304A" w:rsidP="00E36DE2">
      <w:pPr>
        <w:spacing w:line="240" w:lineRule="exact"/>
        <w:rPr>
          <w:rFonts w:eastAsia="Times New Roman" w:cs="Times New Roman"/>
          <w:b/>
          <w:color w:val="00000A"/>
        </w:rPr>
      </w:pPr>
    </w:p>
    <w:p w:rsidR="00C810C0" w:rsidRPr="00A96F76" w:rsidRDefault="00C810C0" w:rsidP="0063304A">
      <w:pPr>
        <w:tabs>
          <w:tab w:val="left" w:pos="993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8B5628" w:rsidRPr="006F35EE" w:rsidRDefault="008B5628" w:rsidP="008B5628">
      <w:pPr>
        <w:tabs>
          <w:tab w:val="left" w:pos="993"/>
        </w:tabs>
        <w:jc w:val="both"/>
        <w:rPr>
          <w:rFonts w:eastAsia="Times New Roman" w:cs="Times New Roman"/>
          <w:color w:val="00000A"/>
        </w:rPr>
      </w:pPr>
    </w:p>
    <w:p w:rsidR="008B5628" w:rsidRPr="006F35EE" w:rsidRDefault="008B5628" w:rsidP="008B5628">
      <w:pPr>
        <w:tabs>
          <w:tab w:val="left" w:pos="993"/>
        </w:tabs>
        <w:jc w:val="both"/>
        <w:rPr>
          <w:rFonts w:eastAsia="Times New Roman" w:cs="Times New Roman"/>
          <w:color w:val="00000A"/>
        </w:rPr>
      </w:pPr>
    </w:p>
    <w:p w:rsidR="008B5628" w:rsidRPr="006F35EE" w:rsidRDefault="008B5628" w:rsidP="008B5628">
      <w:pPr>
        <w:tabs>
          <w:tab w:val="left" w:pos="993"/>
        </w:tabs>
        <w:jc w:val="both"/>
        <w:rPr>
          <w:rFonts w:eastAsia="Times New Roman" w:cs="Times New Roman"/>
          <w:color w:val="00000A"/>
        </w:rPr>
      </w:pPr>
    </w:p>
    <w:p w:rsidR="00EB036F" w:rsidRDefault="00EB036F" w:rsidP="00A65466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EB036F" w:rsidRPr="002B776E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color w:val="00000A"/>
        </w:rPr>
      </w:pPr>
    </w:p>
    <w:p w:rsidR="00EB036F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EB036F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EB036F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EB036F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EB036F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2F2837" w:rsidRDefault="002F2837" w:rsidP="002E5010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2F2837" w:rsidRDefault="002F2837" w:rsidP="002E5010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2F2837" w:rsidRDefault="002F2837" w:rsidP="002E5010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2F2837" w:rsidTr="00BA3D98">
        <w:tc>
          <w:tcPr>
            <w:tcW w:w="4683" w:type="dxa"/>
            <w:shd w:val="clear" w:color="auto" w:fill="FFFFFF"/>
          </w:tcPr>
          <w:p w:rsidR="002F2837" w:rsidRPr="009118F7" w:rsidRDefault="002F2837" w:rsidP="00BA3D98">
            <w:pPr>
              <w:tabs>
                <w:tab w:val="left" w:pos="4606"/>
              </w:tabs>
              <w:rPr>
                <w:kern w:val="2"/>
              </w:rPr>
            </w:pPr>
            <w:r w:rsidRPr="009118F7">
              <w:rPr>
                <w:kern w:val="2"/>
              </w:rPr>
              <w:t>«Согласовано»:</w:t>
            </w:r>
          </w:p>
          <w:p w:rsidR="002F2837" w:rsidRPr="009118F7" w:rsidRDefault="002F2837" w:rsidP="00BA3D98">
            <w:pPr>
              <w:tabs>
                <w:tab w:val="left" w:pos="4606"/>
              </w:tabs>
              <w:rPr>
                <w:kern w:val="2"/>
              </w:rPr>
            </w:pPr>
            <w:r w:rsidRPr="009118F7">
              <w:rPr>
                <w:kern w:val="2"/>
              </w:rPr>
              <w:t xml:space="preserve">Зам. директора по УВР </w:t>
            </w:r>
          </w:p>
          <w:p w:rsidR="002F2837" w:rsidRPr="009118F7" w:rsidRDefault="002F2837" w:rsidP="00BA3D98">
            <w:pPr>
              <w:tabs>
                <w:tab w:val="left" w:pos="4606"/>
              </w:tabs>
              <w:rPr>
                <w:kern w:val="2"/>
              </w:rPr>
            </w:pPr>
            <w:r w:rsidRPr="009118F7">
              <w:rPr>
                <w:kern w:val="2"/>
              </w:rPr>
              <w:t>МБОУ ДО ЦДЮТ</w:t>
            </w:r>
          </w:p>
          <w:p w:rsidR="002F2837" w:rsidRPr="009118F7" w:rsidRDefault="002F2837" w:rsidP="00BA3D98">
            <w:pPr>
              <w:tabs>
                <w:tab w:val="left" w:pos="4606"/>
              </w:tabs>
              <w:rPr>
                <w:kern w:val="2"/>
              </w:rPr>
            </w:pPr>
            <w:r w:rsidRPr="009118F7">
              <w:rPr>
                <w:kern w:val="2"/>
              </w:rPr>
              <w:t>__________ С.А. Петряева</w:t>
            </w:r>
          </w:p>
          <w:p w:rsidR="002F2837" w:rsidRPr="009118F7" w:rsidRDefault="002F2837" w:rsidP="00BA3D98">
            <w:pPr>
              <w:tabs>
                <w:tab w:val="left" w:pos="4606"/>
              </w:tabs>
              <w:rPr>
                <w:kern w:val="2"/>
              </w:rPr>
            </w:pPr>
            <w:r w:rsidRPr="009118F7">
              <w:rPr>
                <w:kern w:val="2"/>
              </w:rPr>
              <w:t>«___»_______________20___ г.</w:t>
            </w:r>
          </w:p>
          <w:p w:rsidR="002F2837" w:rsidRPr="009118F7" w:rsidRDefault="002F2837" w:rsidP="00BA3D98">
            <w:pPr>
              <w:tabs>
                <w:tab w:val="left" w:pos="4606"/>
              </w:tabs>
              <w:rPr>
                <w:kern w:val="2"/>
              </w:rPr>
            </w:pPr>
          </w:p>
          <w:p w:rsidR="002F2837" w:rsidRPr="009118F7" w:rsidRDefault="002F2837" w:rsidP="00BA3D98">
            <w:pPr>
              <w:tabs>
                <w:tab w:val="left" w:pos="4606"/>
              </w:tabs>
              <w:jc w:val="both"/>
              <w:rPr>
                <w:kern w:val="2"/>
              </w:rPr>
            </w:pPr>
          </w:p>
        </w:tc>
        <w:tc>
          <w:tcPr>
            <w:tcW w:w="4818" w:type="dxa"/>
            <w:shd w:val="clear" w:color="auto" w:fill="FFFFFF"/>
          </w:tcPr>
          <w:p w:rsidR="002F2837" w:rsidRPr="009118F7" w:rsidRDefault="002F2837" w:rsidP="00BA3D98">
            <w:pPr>
              <w:tabs>
                <w:tab w:val="left" w:pos="4606"/>
              </w:tabs>
              <w:rPr>
                <w:kern w:val="2"/>
              </w:rPr>
            </w:pPr>
            <w:r w:rsidRPr="009118F7">
              <w:rPr>
                <w:kern w:val="2"/>
              </w:rPr>
              <w:t>«УТВЕРЖДАЮ»:</w:t>
            </w:r>
          </w:p>
          <w:p w:rsidR="002F2837" w:rsidRPr="009118F7" w:rsidRDefault="002F2837" w:rsidP="00BA3D98">
            <w:pPr>
              <w:rPr>
                <w:rFonts w:eastAsia="Droid Sans Fallback"/>
                <w:kern w:val="2"/>
              </w:rPr>
            </w:pPr>
            <w:r w:rsidRPr="009118F7">
              <w:rPr>
                <w:rFonts w:eastAsia="Droid Sans Fallback"/>
                <w:kern w:val="2"/>
              </w:rPr>
              <w:t>Директор МБОУ ДО ЦДЮТ</w:t>
            </w:r>
          </w:p>
          <w:p w:rsidR="002F2837" w:rsidRPr="009118F7" w:rsidRDefault="002F2837" w:rsidP="00BA3D98">
            <w:pPr>
              <w:rPr>
                <w:rFonts w:eastAsia="Droid Sans Fallback"/>
                <w:color w:val="A6A6A6"/>
                <w:kern w:val="2"/>
              </w:rPr>
            </w:pPr>
            <w:r w:rsidRPr="009118F7">
              <w:rPr>
                <w:rFonts w:eastAsia="Droid Sans Fallback"/>
                <w:kern w:val="2"/>
              </w:rPr>
              <w:t>_______________ О.В. Юсупова</w:t>
            </w:r>
          </w:p>
          <w:p w:rsidR="002F2837" w:rsidRPr="009118F7" w:rsidRDefault="002F2837" w:rsidP="00BA3D98">
            <w:pPr>
              <w:tabs>
                <w:tab w:val="left" w:pos="4606"/>
              </w:tabs>
              <w:rPr>
                <w:kern w:val="2"/>
              </w:rPr>
            </w:pPr>
            <w:r w:rsidRPr="009118F7">
              <w:rPr>
                <w:kern w:val="2"/>
              </w:rPr>
              <w:t xml:space="preserve"> «___»____________________20___ г.</w:t>
            </w:r>
          </w:p>
          <w:p w:rsidR="002F2837" w:rsidRPr="009118F7" w:rsidRDefault="002F2837" w:rsidP="00BA3D98">
            <w:pPr>
              <w:tabs>
                <w:tab w:val="left" w:pos="4606"/>
              </w:tabs>
              <w:rPr>
                <w:kern w:val="2"/>
              </w:rPr>
            </w:pPr>
            <w:r w:rsidRPr="009118F7">
              <w:rPr>
                <w:kern w:val="2"/>
              </w:rPr>
              <w:t>Приказ № ___ от «___» _______20__г.</w:t>
            </w:r>
          </w:p>
          <w:p w:rsidR="002F2837" w:rsidRPr="009118F7" w:rsidRDefault="002F2837" w:rsidP="00BA3D98">
            <w:pPr>
              <w:tabs>
                <w:tab w:val="left" w:pos="4606"/>
              </w:tabs>
              <w:rPr>
                <w:kern w:val="2"/>
              </w:rPr>
            </w:pPr>
          </w:p>
          <w:p w:rsidR="002F2837" w:rsidRPr="009118F7" w:rsidRDefault="002F2837" w:rsidP="00BA3D98">
            <w:pPr>
              <w:tabs>
                <w:tab w:val="left" w:pos="4606"/>
              </w:tabs>
              <w:rPr>
                <w:kern w:val="2"/>
              </w:rPr>
            </w:pPr>
          </w:p>
        </w:tc>
      </w:tr>
    </w:tbl>
    <w:p w:rsidR="002F2837" w:rsidRDefault="002F2837" w:rsidP="002F2837">
      <w:pPr>
        <w:pStyle w:val="c9"/>
        <w:shd w:val="clear" w:color="auto" w:fill="FFFFFF"/>
        <w:spacing w:before="0"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F2837" w:rsidRDefault="002F2837" w:rsidP="002F2837">
      <w:pPr>
        <w:jc w:val="center"/>
        <w:rPr>
          <w:rFonts w:eastAsia="Calibri"/>
          <w:b/>
          <w:color w:val="000000"/>
          <w:sz w:val="28"/>
        </w:rPr>
      </w:pPr>
    </w:p>
    <w:p w:rsidR="002F2837" w:rsidRDefault="002F2837" w:rsidP="002F2837">
      <w:pPr>
        <w:jc w:val="center"/>
        <w:rPr>
          <w:rFonts w:eastAsia="Calibri"/>
          <w:b/>
          <w:color w:val="000000"/>
          <w:sz w:val="28"/>
        </w:rPr>
      </w:pPr>
    </w:p>
    <w:p w:rsidR="002F2837" w:rsidRDefault="002F2837" w:rsidP="002F2837">
      <w:pPr>
        <w:jc w:val="center"/>
        <w:rPr>
          <w:rFonts w:eastAsia="Calibri"/>
          <w:b/>
          <w:color w:val="000000"/>
          <w:sz w:val="28"/>
        </w:rPr>
      </w:pPr>
    </w:p>
    <w:p w:rsidR="002F2837" w:rsidRDefault="002F2837" w:rsidP="002F2837">
      <w:pPr>
        <w:jc w:val="center"/>
        <w:rPr>
          <w:rFonts w:eastAsia="Calibri"/>
          <w:b/>
          <w:color w:val="000000"/>
          <w:sz w:val="28"/>
        </w:rPr>
      </w:pPr>
    </w:p>
    <w:p w:rsidR="002F2837" w:rsidRDefault="002F2837" w:rsidP="002F2837">
      <w:pPr>
        <w:jc w:val="center"/>
        <w:rPr>
          <w:rFonts w:eastAsia="Calibri"/>
          <w:b/>
          <w:color w:val="000000"/>
          <w:sz w:val="28"/>
        </w:rPr>
      </w:pPr>
    </w:p>
    <w:p w:rsidR="002F2837" w:rsidRDefault="002F2837" w:rsidP="002F2837">
      <w:pPr>
        <w:ind w:firstLine="709"/>
        <w:jc w:val="center"/>
        <w:rPr>
          <w:rFonts w:eastAsia="Calibri"/>
          <w:b/>
          <w:bCs/>
          <w:iCs/>
          <w:color w:val="000000"/>
          <w:sz w:val="28"/>
          <w:szCs w:val="28"/>
        </w:rPr>
      </w:pPr>
      <w:r>
        <w:rPr>
          <w:rFonts w:eastAsia="Calibri"/>
          <w:b/>
          <w:bCs/>
          <w:iCs/>
          <w:color w:val="000000"/>
          <w:sz w:val="28"/>
          <w:szCs w:val="28"/>
        </w:rPr>
        <w:t>Календарный учебный график</w:t>
      </w:r>
    </w:p>
    <w:p w:rsidR="002F2837" w:rsidRDefault="002F2837" w:rsidP="002F2837">
      <w:pPr>
        <w:ind w:firstLine="709"/>
        <w:jc w:val="center"/>
        <w:rPr>
          <w:rFonts w:eastAsia="Calibri"/>
          <w:b/>
          <w:bCs/>
          <w:iCs/>
          <w:color w:val="000000"/>
        </w:rPr>
      </w:pPr>
    </w:p>
    <w:p w:rsidR="002F2837" w:rsidRDefault="002F2837" w:rsidP="002F2837">
      <w:pPr>
        <w:ind w:firstLine="709"/>
        <w:jc w:val="center"/>
        <w:rPr>
          <w:rFonts w:eastAsia="Calibri"/>
          <w:b/>
          <w:bCs/>
          <w:iCs/>
          <w:color w:val="000000"/>
        </w:rPr>
      </w:pPr>
    </w:p>
    <w:p w:rsidR="002F2837" w:rsidRDefault="002F2837" w:rsidP="002F2837">
      <w:pPr>
        <w:ind w:firstLine="709"/>
        <w:jc w:val="center"/>
        <w:rPr>
          <w:rFonts w:eastAsia="Calibri"/>
          <w:b/>
          <w:bCs/>
          <w:iCs/>
          <w:color w:val="000000"/>
        </w:rPr>
      </w:pPr>
    </w:p>
    <w:p w:rsidR="002F2837" w:rsidRDefault="002F2837" w:rsidP="002F2837">
      <w:pPr>
        <w:jc w:val="center"/>
        <w:rPr>
          <w:rFonts w:eastAsia="Calibri"/>
          <w:b/>
        </w:rPr>
      </w:pPr>
      <w:r>
        <w:rPr>
          <w:rFonts w:eastAsia="Calibri"/>
          <w:b/>
        </w:rPr>
        <w:t>Календарный учебный график реализации дополнительной общеобразовательной общеразвивающей программы «</w:t>
      </w:r>
      <w:r w:rsidR="00007505">
        <w:rPr>
          <w:rFonts w:eastAsia="Calibri"/>
          <w:b/>
        </w:rPr>
        <w:t>Волонтеры – будущее России</w:t>
      </w:r>
      <w:r>
        <w:rPr>
          <w:rFonts w:eastAsia="Calibri"/>
          <w:b/>
        </w:rPr>
        <w:t>»</w:t>
      </w:r>
    </w:p>
    <w:p w:rsidR="002F2837" w:rsidRDefault="002F2837" w:rsidP="002F2837">
      <w:pPr>
        <w:tabs>
          <w:tab w:val="left" w:pos="0"/>
        </w:tabs>
        <w:autoSpaceDN w:val="0"/>
        <w:adjustRightInd w:val="0"/>
        <w:ind w:left="-142" w:firstLine="426"/>
        <w:jc w:val="center"/>
        <w:rPr>
          <w:rFonts w:eastAsia="Calibri"/>
          <w:b/>
        </w:rPr>
      </w:pPr>
      <w:r>
        <w:rPr>
          <w:rFonts w:eastAsia="Calibri"/>
          <w:b/>
        </w:rPr>
        <w:t>на 2023-2024 учебный год</w:t>
      </w:r>
    </w:p>
    <w:p w:rsidR="002F2837" w:rsidRDefault="002F2837" w:rsidP="002F2837">
      <w:pPr>
        <w:jc w:val="center"/>
        <w:rPr>
          <w:rFonts w:eastAsia="Calibri"/>
          <w:b/>
          <w:color w:val="000000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69"/>
        <w:gridCol w:w="1245"/>
        <w:gridCol w:w="1331"/>
        <w:gridCol w:w="1417"/>
        <w:gridCol w:w="1417"/>
        <w:gridCol w:w="1417"/>
        <w:gridCol w:w="1191"/>
      </w:tblGrid>
      <w:tr w:rsidR="002F2837" w:rsidTr="00BA3D98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837" w:rsidRDefault="002F2837" w:rsidP="00BA3D98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Год обучения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837" w:rsidRDefault="002F2837" w:rsidP="00BA3D98">
            <w:pPr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Дата начала</w:t>
            </w:r>
          </w:p>
          <w:p w:rsidR="002F2837" w:rsidRDefault="002F2837" w:rsidP="00BA3D98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занятий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837" w:rsidRDefault="002F2837" w:rsidP="00BA3D98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Дата окончания занятий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837" w:rsidRDefault="002F2837" w:rsidP="00BA3D98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Количество учебных недель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837" w:rsidRDefault="002F2837" w:rsidP="00BA3D98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Количество учебных дней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837" w:rsidRDefault="002F2837" w:rsidP="00BA3D98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Количество учебных часов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837" w:rsidRDefault="002F2837" w:rsidP="00BA3D98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Режим занятий</w:t>
            </w:r>
          </w:p>
        </w:tc>
      </w:tr>
      <w:tr w:rsidR="002F2837" w:rsidTr="00BA3D98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837" w:rsidRDefault="002F2837" w:rsidP="00BA3D98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2023-2024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837" w:rsidRDefault="002F2837" w:rsidP="00BA3D98">
            <w:pPr>
              <w:jc w:val="center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1 сентября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837" w:rsidRDefault="002F2837" w:rsidP="00BA3D98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31 мая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837" w:rsidRDefault="002F2837" w:rsidP="00BA3D98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837" w:rsidRDefault="002F2837" w:rsidP="00BA3D98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837" w:rsidRDefault="002F2837" w:rsidP="00BA3D98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72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837" w:rsidRDefault="002F2837" w:rsidP="00BA3D98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2 раза в неделю по 1 часа</w:t>
            </w:r>
          </w:p>
        </w:tc>
      </w:tr>
    </w:tbl>
    <w:p w:rsidR="002E5010" w:rsidRPr="002F2837" w:rsidRDefault="002E5010" w:rsidP="002E5010">
      <w:pPr>
        <w:tabs>
          <w:tab w:val="left" w:pos="4606"/>
        </w:tabs>
        <w:jc w:val="both"/>
        <w:rPr>
          <w:rFonts w:eastAsia="Times New Roman" w:cs="Times New Roman"/>
          <w:color w:val="00000A"/>
        </w:rPr>
      </w:pPr>
    </w:p>
    <w:p w:rsidR="00EB036F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FB7958" w:rsidRDefault="00FB7958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FB7958" w:rsidRDefault="00FB7958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FB7958" w:rsidRDefault="00FB7958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FB7958" w:rsidRDefault="00FB7958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FB7958" w:rsidRDefault="00FB7958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FB7958" w:rsidRDefault="00FB7958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FB7958" w:rsidRDefault="00FB7958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FB7958" w:rsidRDefault="00FB7958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FB7958" w:rsidRDefault="00FB7958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FB7958" w:rsidRDefault="00FB7958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FB7958" w:rsidRDefault="00FB7958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FB7958" w:rsidRDefault="00FB7958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FB7958" w:rsidRDefault="00FB7958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FB7958" w:rsidRDefault="00FB7958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FB7958" w:rsidRDefault="00FB7958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FB7958" w:rsidRDefault="00FB7958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FB7958" w:rsidRDefault="00FB7958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FB7958" w:rsidRDefault="00FB7958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FB7958" w:rsidRDefault="00FB7958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FB7958" w:rsidRPr="00A96F76" w:rsidRDefault="00FB7958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C810C0" w:rsidRPr="00FB7958" w:rsidRDefault="008B5628" w:rsidP="00593631">
      <w:pPr>
        <w:pStyle w:val="a5"/>
        <w:tabs>
          <w:tab w:val="left" w:pos="4606"/>
        </w:tabs>
        <w:ind w:left="0" w:firstLine="709"/>
        <w:jc w:val="center"/>
        <w:rPr>
          <w:rFonts w:eastAsia="Times New Roman" w:cs="Times New Roman"/>
          <w:b/>
          <w:color w:val="00000A"/>
          <w:sz w:val="28"/>
          <w:szCs w:val="28"/>
        </w:rPr>
      </w:pPr>
      <w:r w:rsidRPr="00FB7958">
        <w:rPr>
          <w:rFonts w:eastAsia="Times New Roman" w:cs="Times New Roman"/>
          <w:b/>
          <w:color w:val="00000A"/>
          <w:sz w:val="28"/>
          <w:szCs w:val="28"/>
        </w:rPr>
        <w:lastRenderedPageBreak/>
        <w:t>Список литературы</w:t>
      </w:r>
    </w:p>
    <w:p w:rsidR="00A65466" w:rsidRPr="00FB7958" w:rsidRDefault="00A65466" w:rsidP="00593631">
      <w:pPr>
        <w:pStyle w:val="a5"/>
        <w:tabs>
          <w:tab w:val="left" w:pos="4606"/>
        </w:tabs>
        <w:ind w:left="0" w:firstLine="709"/>
        <w:jc w:val="center"/>
        <w:rPr>
          <w:rFonts w:eastAsia="Times New Roman" w:cs="Times New Roman"/>
          <w:b/>
          <w:color w:val="00000A"/>
          <w:sz w:val="28"/>
          <w:szCs w:val="28"/>
        </w:rPr>
      </w:pPr>
    </w:p>
    <w:p w:rsidR="008B5628" w:rsidRPr="008B5628" w:rsidRDefault="008B5628" w:rsidP="008B5628">
      <w:pPr>
        <w:pStyle w:val="a5"/>
        <w:tabs>
          <w:tab w:val="left" w:pos="4606"/>
        </w:tabs>
        <w:ind w:left="0" w:firstLine="709"/>
        <w:rPr>
          <w:rFonts w:eastAsia="Times New Roman" w:cs="Times New Roman"/>
          <w:b/>
          <w:color w:val="00000A"/>
          <w:szCs w:val="24"/>
        </w:rPr>
      </w:pPr>
      <w:r>
        <w:rPr>
          <w:rFonts w:eastAsia="Times New Roman" w:cs="Times New Roman"/>
          <w:b/>
          <w:color w:val="00000A"/>
          <w:szCs w:val="24"/>
        </w:rPr>
        <w:t>Для педагога:</w:t>
      </w:r>
    </w:p>
    <w:p w:rsidR="008B5628" w:rsidRPr="008B5628" w:rsidRDefault="008B5628" w:rsidP="00593631">
      <w:pPr>
        <w:pStyle w:val="a5"/>
        <w:tabs>
          <w:tab w:val="left" w:pos="4606"/>
        </w:tabs>
        <w:ind w:left="0" w:firstLine="709"/>
        <w:jc w:val="center"/>
        <w:rPr>
          <w:rFonts w:eastAsia="Times New Roman" w:cs="Times New Roman"/>
          <w:color w:val="00000A"/>
          <w:szCs w:val="24"/>
        </w:rPr>
      </w:pP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Как вести за собой. Большая книга вожатого. Учебное пособие. – М.: Педагогическое общество России, 2004.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Метод проектов в учебном процессе. Методическое пособие./ М.: Центр «Педагогический поиск», 2006.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Правила по технике безопасности, пожарной безопасности.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Рекомендации по профилактике детского травматизма, предупреждению несчастных случаев с детьми в школьном оздоровительном лагере.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Самоукина Н.В. Игры в школе и дома: психотехнические упражнения, коррекционные программы. – Ярославль: Академия развития: Академия Холдинг: 2004. (Практическая психология в школе).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Амонашвили Ш.А. Как жив</w:t>
      </w:r>
      <w:r w:rsidRPr="00A96F76">
        <w:rPr>
          <w:rFonts w:ascii="Cambria Math" w:eastAsia="Times New Roman" w:hAnsi="Cambria Math" w:cs="Cambria Math"/>
          <w:color w:val="00000A"/>
        </w:rPr>
        <w:t>ѐ</w:t>
      </w:r>
      <w:r w:rsidRPr="00A96F76">
        <w:rPr>
          <w:rFonts w:eastAsia="Times New Roman" w:cs="Times New Roman"/>
          <w:color w:val="00000A"/>
        </w:rPr>
        <w:t xml:space="preserve">те дети? М.,1991.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Астахова Н.И., Васильев К.Г. Классному вожатому. Издание второе. Дополненное и переработанное. Барнаул. 2002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Коморин С., Афанасьев С. Сто отрядных дел. - Кострома, 2000г.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Петров В.М., Гришина Г.Н., Короткова Л.Д. Летние праздники, игры и забавы для детей, - М, 2001. 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 xml:space="preserve">Руденко, В. И. Игры, экскурсии и походы в летнем лагере. Сценарии и советы для вожатых / В.И. Руденко. - М.: Феникс, </w:t>
      </w:r>
      <w:r w:rsidRPr="00A96F76">
        <w:rPr>
          <w:rStyle w:val="a4"/>
          <w:rFonts w:cs="Times New Roman"/>
          <w:b w:val="0"/>
        </w:rPr>
        <w:t>2016</w:t>
      </w:r>
      <w:r w:rsidRPr="00A96F76">
        <w:rPr>
          <w:rFonts w:cs="Times New Roman"/>
        </w:rPr>
        <w:t>. - 224 c.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Сборник Загородный детский лагерь / Сборник. - М.: ВАКО, 2016. - 224 c.</w:t>
      </w:r>
    </w:p>
    <w:p w:rsidR="00F929F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Степанова, Т. М. Игры и развлечения в летнем лагере / Т.М. Степанова. - М.: Красико-Принт, 2016. - 176 c.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Владимирова Т. Н.Информационно-медий</w:t>
      </w:r>
      <w:r w:rsidR="0063304A" w:rsidRPr="00A96F76">
        <w:rPr>
          <w:rFonts w:cs="Times New Roman"/>
        </w:rPr>
        <w:t>ное сопровождение вожатской дея</w:t>
      </w:r>
      <w:r w:rsidRPr="00A96F76">
        <w:rPr>
          <w:rFonts w:cs="Times New Roman"/>
        </w:rPr>
        <w:t>тельности : Методические рекомендации // Авторы-составите-ли: Т. Н. Владимирова, А. В. Фефелкина / Под общей редакцией Т. Н. Владимировой. – Москва : МПГУ, 2017. – 54 с.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История вожатско</w:t>
      </w:r>
      <w:r w:rsidR="0063304A" w:rsidRPr="00A96F76">
        <w:rPr>
          <w:rFonts w:cs="Times New Roman"/>
        </w:rPr>
        <w:t>го дела: Методические рекоменда</w:t>
      </w:r>
      <w:r w:rsidRPr="00A96F76">
        <w:rPr>
          <w:rFonts w:cs="Times New Roman"/>
        </w:rPr>
        <w:t>ции / Н. Ю. Галой, И. А. Горбенко, Л. А. Долинская и др.; Под общей ред. Е. А. Левановой, Т. Н. Сахаровой. – Москва: МПГУ, 2017. – 200 с.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Нормативно-прав</w:t>
      </w:r>
      <w:r w:rsidR="0063304A" w:rsidRPr="00A96F76">
        <w:rPr>
          <w:rFonts w:cs="Times New Roman"/>
        </w:rPr>
        <w:t>овые основы вожатской деятельно</w:t>
      </w:r>
      <w:r w:rsidRPr="00A96F76">
        <w:rPr>
          <w:rFonts w:cs="Times New Roman"/>
        </w:rPr>
        <w:t>сти: Методические рекомендац</w:t>
      </w:r>
      <w:r w:rsidR="0063304A" w:rsidRPr="00A96F76">
        <w:rPr>
          <w:rFonts w:cs="Times New Roman"/>
        </w:rPr>
        <w:t>ии / Н. Ю. Лесконог, Е. Н. Матю</w:t>
      </w:r>
      <w:r w:rsidRPr="00A96F76">
        <w:rPr>
          <w:rFonts w:cs="Times New Roman"/>
        </w:rPr>
        <w:t>хина, А. А. Сажина, С.З. Могилевская, С.Ю. Смирнова; Под ред. Н. Ю. Лесконог, Е. Н. Матюхиной. – Москва : МПГУ, 2017. – 156 c.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Организация массовых</w:t>
      </w:r>
      <w:r w:rsidR="0063304A" w:rsidRPr="00A96F76">
        <w:rPr>
          <w:rFonts w:cs="Times New Roman"/>
        </w:rPr>
        <w:t xml:space="preserve"> мероприятий в детском оздорови</w:t>
      </w:r>
      <w:r w:rsidRPr="00A96F76">
        <w:rPr>
          <w:rFonts w:cs="Times New Roman"/>
        </w:rPr>
        <w:t>тельном лагере. Методические рекомендации / Батаева М. Д., Галой Н. Ю., Голышев Г. С. и др.</w:t>
      </w:r>
      <w:r w:rsidR="0063304A" w:rsidRPr="00A96F76">
        <w:rPr>
          <w:rFonts w:cs="Times New Roman"/>
        </w:rPr>
        <w:t xml:space="preserve"> ; Под общей редакцией Е. А. Ле</w:t>
      </w:r>
      <w:r w:rsidRPr="00A96F76">
        <w:rPr>
          <w:rFonts w:cs="Times New Roman"/>
        </w:rPr>
        <w:t>вановой, Т. Н. Сахаровой. – Москва : МПГУ, 2017. – 212 с.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Профессиональная</w:t>
      </w:r>
      <w:r w:rsidR="0063304A" w:rsidRPr="00A96F76">
        <w:rPr>
          <w:rFonts w:cs="Times New Roman"/>
        </w:rPr>
        <w:t xml:space="preserve"> этика и коммуникативная культу</w:t>
      </w:r>
      <w:r w:rsidRPr="00A96F76">
        <w:rPr>
          <w:rFonts w:cs="Times New Roman"/>
        </w:rPr>
        <w:t>ра вожатого: Методические рекомендации / Н. П. Болотова, Н. Ю. Галой, И. А. Горбенко и д</w:t>
      </w:r>
      <w:r w:rsidR="0063304A" w:rsidRPr="00A96F76">
        <w:rPr>
          <w:rFonts w:cs="Times New Roman"/>
        </w:rPr>
        <w:t>р.; Под общей ред. Е. А. Левано</w:t>
      </w:r>
      <w:r w:rsidRPr="00A96F76">
        <w:rPr>
          <w:rFonts w:cs="Times New Roman"/>
        </w:rPr>
        <w:t>вой, Т. Н. Сахаровой. – Москва: МПГУ, 2017. – 96 с.</w:t>
      </w:r>
    </w:p>
    <w:p w:rsidR="00807977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Психолого-педагог</w:t>
      </w:r>
      <w:r w:rsidR="0063304A" w:rsidRPr="00A96F76">
        <w:rPr>
          <w:rFonts w:cs="Times New Roman"/>
        </w:rPr>
        <w:t>ическое сопровождение деятельно</w:t>
      </w:r>
      <w:r w:rsidRPr="00A96F76">
        <w:rPr>
          <w:rFonts w:cs="Times New Roman"/>
        </w:rPr>
        <w:t>сти вожатого: Методические рекомендации / С. А. Володина, Н. Ю. Галой, И. А. Горбенко и др</w:t>
      </w:r>
      <w:r w:rsidR="0063304A" w:rsidRPr="00A96F76">
        <w:rPr>
          <w:rFonts w:cs="Times New Roman"/>
        </w:rPr>
        <w:t>. ; Под общей ред. Е. А. Левано</w:t>
      </w:r>
      <w:r w:rsidRPr="00A96F76">
        <w:rPr>
          <w:rFonts w:cs="Times New Roman"/>
        </w:rPr>
        <w:t>вой, Т. Н. Сахаровой. – Москва : МПГУ, 2017. – 140 с.</w:t>
      </w:r>
    </w:p>
    <w:p w:rsidR="008B5628" w:rsidRPr="00A96F76" w:rsidRDefault="008B5628" w:rsidP="008B5628">
      <w:pPr>
        <w:jc w:val="both"/>
        <w:rPr>
          <w:rFonts w:cs="Times New Roman"/>
        </w:rPr>
      </w:pPr>
    </w:p>
    <w:p w:rsidR="00807977" w:rsidRDefault="008B5628" w:rsidP="0063304A">
      <w:pPr>
        <w:ind w:firstLine="709"/>
        <w:rPr>
          <w:rFonts w:cs="Times New Roman"/>
          <w:b/>
        </w:rPr>
      </w:pPr>
      <w:r w:rsidRPr="008B5628">
        <w:rPr>
          <w:rFonts w:cs="Times New Roman"/>
          <w:b/>
        </w:rPr>
        <w:t xml:space="preserve">Для </w:t>
      </w:r>
      <w:r w:rsidR="00A65466">
        <w:rPr>
          <w:rFonts w:cs="Times New Roman"/>
          <w:b/>
        </w:rPr>
        <w:t>обучающихся</w:t>
      </w:r>
      <w:r w:rsidRPr="008B5628">
        <w:rPr>
          <w:rFonts w:cs="Times New Roman"/>
          <w:b/>
        </w:rPr>
        <w:t xml:space="preserve"> и родителей:</w:t>
      </w:r>
    </w:p>
    <w:p w:rsidR="008B5628" w:rsidRDefault="008B5628" w:rsidP="0063304A">
      <w:pPr>
        <w:ind w:firstLine="709"/>
        <w:rPr>
          <w:rFonts w:cs="Times New Roman"/>
          <w:b/>
        </w:rPr>
      </w:pPr>
    </w:p>
    <w:p w:rsidR="008B5628" w:rsidRPr="008B5628" w:rsidRDefault="008B5628" w:rsidP="008B5628">
      <w:pPr>
        <w:pStyle w:val="a5"/>
        <w:numPr>
          <w:ilvl w:val="0"/>
          <w:numId w:val="20"/>
        </w:numPr>
        <w:jc w:val="both"/>
        <w:rPr>
          <w:rFonts w:eastAsia="Times New Roman" w:cs="Times New Roman"/>
          <w:color w:val="00000A"/>
        </w:rPr>
      </w:pPr>
      <w:r w:rsidRPr="008B5628">
        <w:rPr>
          <w:rFonts w:eastAsia="Times New Roman" w:cs="Times New Roman"/>
          <w:color w:val="00000A"/>
        </w:rPr>
        <w:t xml:space="preserve">Возрастная психология. – М.: Просвещение, 2001/сост. Кулагина И. Ю., Колюцкий В. Н. </w:t>
      </w:r>
    </w:p>
    <w:p w:rsidR="008B5628" w:rsidRPr="00A96F76" w:rsidRDefault="008B5628" w:rsidP="008B5628">
      <w:pPr>
        <w:numPr>
          <w:ilvl w:val="0"/>
          <w:numId w:val="20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Дереклеева Н.И. Развитие коммуникативной культуры учащихся во внеклассной работе: Игровые упражнения. – М.: 5 за знания, 2005. (Методическая </w:t>
      </w:r>
      <w:r w:rsidRPr="00A96F76">
        <w:rPr>
          <w:rFonts w:eastAsia="Times New Roman" w:cs="Times New Roman"/>
          <w:color w:val="00000A"/>
        </w:rPr>
        <w:lastRenderedPageBreak/>
        <w:t xml:space="preserve">библиотека). </w:t>
      </w:r>
    </w:p>
    <w:p w:rsidR="008B5628" w:rsidRDefault="008B5628" w:rsidP="008B5628">
      <w:pPr>
        <w:numPr>
          <w:ilvl w:val="0"/>
          <w:numId w:val="20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Иванов И.П. Энциклопедия коллективных творческих дел. - М., 1987г. </w:t>
      </w:r>
    </w:p>
    <w:p w:rsidR="008B5628" w:rsidRPr="008B5628" w:rsidRDefault="008B5628" w:rsidP="008B5628">
      <w:pPr>
        <w:pStyle w:val="a5"/>
        <w:numPr>
          <w:ilvl w:val="0"/>
          <w:numId w:val="20"/>
        </w:numPr>
        <w:rPr>
          <w:rFonts w:eastAsia="Times New Roman" w:cs="Times New Roman"/>
          <w:color w:val="00000A"/>
          <w:szCs w:val="24"/>
        </w:rPr>
      </w:pPr>
      <w:r w:rsidRPr="008B5628">
        <w:rPr>
          <w:rFonts w:eastAsia="Times New Roman" w:cs="Times New Roman"/>
          <w:color w:val="00000A"/>
          <w:szCs w:val="24"/>
        </w:rPr>
        <w:t xml:space="preserve">Метод проектов в учебном процессе. Методическое пособие./ М.: Центр «Педагогический поиск», 2006. </w:t>
      </w:r>
    </w:p>
    <w:p w:rsidR="008B5628" w:rsidRPr="008B5628" w:rsidRDefault="008B5628" w:rsidP="008B5628">
      <w:pPr>
        <w:numPr>
          <w:ilvl w:val="0"/>
          <w:numId w:val="20"/>
        </w:numPr>
        <w:jc w:val="both"/>
        <w:rPr>
          <w:rFonts w:eastAsia="Times New Roman" w:cs="Times New Roman"/>
          <w:color w:val="00000A"/>
        </w:rPr>
      </w:pPr>
      <w:r w:rsidRPr="008B5628">
        <w:rPr>
          <w:rFonts w:eastAsia="Times New Roman" w:cs="Times New Roman"/>
          <w:color w:val="00000A"/>
        </w:rPr>
        <w:t xml:space="preserve">Правила по технике безопасности, пожарной безопасности. </w:t>
      </w:r>
    </w:p>
    <w:p w:rsidR="008B5628" w:rsidRPr="008B5628" w:rsidRDefault="008B5628" w:rsidP="008B5628">
      <w:pPr>
        <w:numPr>
          <w:ilvl w:val="0"/>
          <w:numId w:val="20"/>
        </w:numPr>
        <w:jc w:val="both"/>
        <w:rPr>
          <w:rFonts w:eastAsia="Times New Roman" w:cs="Times New Roman"/>
          <w:color w:val="00000A"/>
        </w:rPr>
      </w:pPr>
      <w:r w:rsidRPr="008B5628">
        <w:rPr>
          <w:rFonts w:eastAsia="Times New Roman" w:cs="Times New Roman"/>
          <w:color w:val="00000A"/>
        </w:rPr>
        <w:t xml:space="preserve">Рекомендации по профилактике детского травматизма, предупреждению несчастных случаев с детьми в школьном оздоровительном лагере. </w:t>
      </w:r>
    </w:p>
    <w:p w:rsidR="008B5628" w:rsidRPr="008B5628" w:rsidRDefault="008B5628" w:rsidP="008B5628">
      <w:pPr>
        <w:numPr>
          <w:ilvl w:val="0"/>
          <w:numId w:val="20"/>
        </w:numPr>
        <w:jc w:val="both"/>
        <w:rPr>
          <w:rFonts w:eastAsia="Times New Roman" w:cs="Times New Roman"/>
          <w:color w:val="00000A"/>
        </w:rPr>
      </w:pPr>
      <w:r w:rsidRPr="008B5628">
        <w:rPr>
          <w:rFonts w:eastAsia="Times New Roman" w:cs="Times New Roman"/>
          <w:color w:val="00000A"/>
        </w:rPr>
        <w:t xml:space="preserve">Самоукина Н.В. Игры в школе и дома: психотехнические упражнения, коррекционные программы. – Ярославль: Академия развития: Академия Холдинг: 2004. (Практическая психология в школе). </w:t>
      </w:r>
    </w:p>
    <w:p w:rsidR="008B5628" w:rsidRPr="00A96F76" w:rsidRDefault="008B5628" w:rsidP="008B5628">
      <w:pPr>
        <w:ind w:left="709"/>
        <w:jc w:val="both"/>
        <w:rPr>
          <w:rFonts w:eastAsia="Times New Roman" w:cs="Times New Roman"/>
          <w:color w:val="00000A"/>
        </w:rPr>
      </w:pPr>
    </w:p>
    <w:p w:rsidR="008B5628" w:rsidRPr="008B5628" w:rsidRDefault="008B5628" w:rsidP="0063304A">
      <w:pPr>
        <w:ind w:firstLine="709"/>
        <w:rPr>
          <w:rFonts w:cs="Times New Roman"/>
          <w:b/>
        </w:rPr>
      </w:pPr>
    </w:p>
    <w:sectPr w:rsidR="008B5628" w:rsidRPr="008B5628" w:rsidSect="00AA3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C50" w:rsidRDefault="00A36C50" w:rsidP="00B256C2">
      <w:r>
        <w:separator/>
      </w:r>
    </w:p>
  </w:endnote>
  <w:endnote w:type="continuationSeparator" w:id="1">
    <w:p w:rsidR="00A36C50" w:rsidRDefault="00A36C50" w:rsidP="00B256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654579"/>
    </w:sdtPr>
    <w:sdtContent>
      <w:p w:rsidR="00B256C2" w:rsidRDefault="00965388">
        <w:pPr>
          <w:pStyle w:val="ac"/>
          <w:jc w:val="center"/>
        </w:pPr>
        <w:fldSimple w:instr=" PAGE   \* MERGEFORMAT ">
          <w:r w:rsidR="00444A77">
            <w:rPr>
              <w:noProof/>
            </w:rPr>
            <w:t>15</w:t>
          </w:r>
        </w:fldSimple>
      </w:p>
    </w:sdtContent>
  </w:sdt>
  <w:p w:rsidR="00B256C2" w:rsidRDefault="00B256C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C50" w:rsidRDefault="00A36C50" w:rsidP="00B256C2">
      <w:r>
        <w:separator/>
      </w:r>
    </w:p>
  </w:footnote>
  <w:footnote w:type="continuationSeparator" w:id="1">
    <w:p w:rsidR="00A36C50" w:rsidRDefault="00A36C50" w:rsidP="00B256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27"/>
    <w:multiLevelType w:val="multilevel"/>
    <w:tmpl w:val="00000027"/>
    <w:name w:val="WW8Num3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1A711B2"/>
    <w:multiLevelType w:val="hybridMultilevel"/>
    <w:tmpl w:val="FC609BFC"/>
    <w:lvl w:ilvl="0" w:tplc="F5CAFB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2603CF5"/>
    <w:multiLevelType w:val="hybridMultilevel"/>
    <w:tmpl w:val="6CA44DBA"/>
    <w:lvl w:ilvl="0" w:tplc="F5CAFB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D745ADF"/>
    <w:multiLevelType w:val="hybridMultilevel"/>
    <w:tmpl w:val="CB087594"/>
    <w:lvl w:ilvl="0" w:tplc="F5CAFB2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14844529"/>
    <w:multiLevelType w:val="multilevel"/>
    <w:tmpl w:val="DE169AC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8FB0C74"/>
    <w:multiLevelType w:val="hybridMultilevel"/>
    <w:tmpl w:val="50A08EF4"/>
    <w:lvl w:ilvl="0" w:tplc="6A76C698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1C0F195D"/>
    <w:multiLevelType w:val="hybridMultilevel"/>
    <w:tmpl w:val="899A81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D807C79"/>
    <w:multiLevelType w:val="hybridMultilevel"/>
    <w:tmpl w:val="E454F740"/>
    <w:lvl w:ilvl="0" w:tplc="F5CAFB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47B3303"/>
    <w:multiLevelType w:val="hybridMultilevel"/>
    <w:tmpl w:val="5BF66F16"/>
    <w:lvl w:ilvl="0" w:tplc="F5CAFB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CD3610"/>
    <w:multiLevelType w:val="hybridMultilevel"/>
    <w:tmpl w:val="6B586EDC"/>
    <w:lvl w:ilvl="0" w:tplc="56F6753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3017D9E"/>
    <w:multiLevelType w:val="hybridMultilevel"/>
    <w:tmpl w:val="E26017C6"/>
    <w:lvl w:ilvl="0" w:tplc="F5CAFB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7671869"/>
    <w:multiLevelType w:val="hybridMultilevel"/>
    <w:tmpl w:val="A30EE8CC"/>
    <w:lvl w:ilvl="0" w:tplc="A0B616E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BEE6A61"/>
    <w:multiLevelType w:val="hybridMultilevel"/>
    <w:tmpl w:val="C632EE52"/>
    <w:lvl w:ilvl="0" w:tplc="F5CAFB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FC1ECF"/>
    <w:multiLevelType w:val="hybridMultilevel"/>
    <w:tmpl w:val="475E6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764D0D"/>
    <w:multiLevelType w:val="hybridMultilevel"/>
    <w:tmpl w:val="B330A59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42E2E11"/>
    <w:multiLevelType w:val="hybridMultilevel"/>
    <w:tmpl w:val="1BD881B2"/>
    <w:lvl w:ilvl="0" w:tplc="F5CAFB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3031E5"/>
    <w:multiLevelType w:val="hybridMultilevel"/>
    <w:tmpl w:val="BA0E4A08"/>
    <w:lvl w:ilvl="0" w:tplc="F5CAFB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FFC4257"/>
    <w:multiLevelType w:val="multilevel"/>
    <w:tmpl w:val="79A8B6D6"/>
    <w:lvl w:ilvl="0">
      <w:numFmt w:val="bullet"/>
      <w:lvlText w:val="•"/>
      <w:lvlJc w:val="left"/>
      <w:pPr>
        <w:ind w:left="965" w:firstLine="0"/>
      </w:pPr>
      <w:rPr>
        <w:rFonts w:ascii="Arial" w:eastAsia="Arial" w:hAnsi="Arial" w:cs="Arial"/>
        <w:b w:val="0"/>
        <w:i w:val="0"/>
        <w:strike w:val="0"/>
        <w:dstrike w:val="0"/>
        <w:color w:val="00000A"/>
        <w:position w:val="0"/>
        <w:sz w:val="28"/>
        <w:u w:val="none" w:color="000000"/>
        <w:shd w:val="clear" w:color="auto" w:fill="auto"/>
        <w:vertAlign w:val="baseline"/>
      </w:rPr>
    </w:lvl>
    <w:lvl w:ilvl="1">
      <w:numFmt w:val="bullet"/>
      <w:lvlText w:val="-"/>
      <w:lvlJc w:val="left"/>
      <w:pPr>
        <w:ind w:left="13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4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31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8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5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2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60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7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17"/>
  </w:num>
  <w:num w:numId="7">
    <w:abstractNumId w:val="18"/>
  </w:num>
  <w:num w:numId="8">
    <w:abstractNumId w:val="8"/>
  </w:num>
  <w:num w:numId="9">
    <w:abstractNumId w:val="6"/>
  </w:num>
  <w:num w:numId="10">
    <w:abstractNumId w:val="21"/>
  </w:num>
  <w:num w:numId="11">
    <w:abstractNumId w:val="20"/>
  </w:num>
  <w:num w:numId="12">
    <w:abstractNumId w:val="10"/>
  </w:num>
  <w:num w:numId="13">
    <w:abstractNumId w:val="11"/>
  </w:num>
  <w:num w:numId="14">
    <w:abstractNumId w:val="14"/>
  </w:num>
  <w:num w:numId="15">
    <w:abstractNumId w:val="16"/>
  </w:num>
  <w:num w:numId="16">
    <w:abstractNumId w:val="12"/>
  </w:num>
  <w:num w:numId="17">
    <w:abstractNumId w:val="7"/>
  </w:num>
  <w:num w:numId="18">
    <w:abstractNumId w:val="5"/>
  </w:num>
  <w:num w:numId="19">
    <w:abstractNumId w:val="15"/>
  </w:num>
  <w:num w:numId="20">
    <w:abstractNumId w:val="13"/>
  </w:num>
  <w:num w:numId="21">
    <w:abstractNumId w:val="19"/>
  </w:num>
  <w:num w:numId="22">
    <w:abstractNumId w:val="22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240D"/>
    <w:rsid w:val="00007505"/>
    <w:rsid w:val="00010AA1"/>
    <w:rsid w:val="00017388"/>
    <w:rsid w:val="000213E3"/>
    <w:rsid w:val="0002240D"/>
    <w:rsid w:val="00032055"/>
    <w:rsid w:val="00061ABF"/>
    <w:rsid w:val="000620DE"/>
    <w:rsid w:val="00075EC1"/>
    <w:rsid w:val="000A1FF3"/>
    <w:rsid w:val="000A2562"/>
    <w:rsid w:val="000B44A0"/>
    <w:rsid w:val="000B5B8C"/>
    <w:rsid w:val="000B7048"/>
    <w:rsid w:val="000B76ED"/>
    <w:rsid w:val="000B7B82"/>
    <w:rsid w:val="000C5EC4"/>
    <w:rsid w:val="000E2689"/>
    <w:rsid w:val="000F2BC3"/>
    <w:rsid w:val="000F60C7"/>
    <w:rsid w:val="00101A96"/>
    <w:rsid w:val="00110F77"/>
    <w:rsid w:val="001114E4"/>
    <w:rsid w:val="001241E1"/>
    <w:rsid w:val="001568F4"/>
    <w:rsid w:val="00161F93"/>
    <w:rsid w:val="00166593"/>
    <w:rsid w:val="001933EB"/>
    <w:rsid w:val="001A2803"/>
    <w:rsid w:val="001B30EE"/>
    <w:rsid w:val="001C639E"/>
    <w:rsid w:val="001D6E2F"/>
    <w:rsid w:val="001D76CC"/>
    <w:rsid w:val="001E11EC"/>
    <w:rsid w:val="001F6C8C"/>
    <w:rsid w:val="00200888"/>
    <w:rsid w:val="00205B91"/>
    <w:rsid w:val="0023068D"/>
    <w:rsid w:val="00244D8B"/>
    <w:rsid w:val="002646CA"/>
    <w:rsid w:val="00264F7A"/>
    <w:rsid w:val="002719B4"/>
    <w:rsid w:val="00284326"/>
    <w:rsid w:val="002B2F15"/>
    <w:rsid w:val="002B424A"/>
    <w:rsid w:val="002B776E"/>
    <w:rsid w:val="002C28D8"/>
    <w:rsid w:val="002E5010"/>
    <w:rsid w:val="002F2837"/>
    <w:rsid w:val="0031743A"/>
    <w:rsid w:val="00325D1F"/>
    <w:rsid w:val="00332C24"/>
    <w:rsid w:val="00334049"/>
    <w:rsid w:val="00340488"/>
    <w:rsid w:val="00347529"/>
    <w:rsid w:val="00364F21"/>
    <w:rsid w:val="00375535"/>
    <w:rsid w:val="00383E56"/>
    <w:rsid w:val="003856AE"/>
    <w:rsid w:val="003F3682"/>
    <w:rsid w:val="003F7CC1"/>
    <w:rsid w:val="00410359"/>
    <w:rsid w:val="0043185F"/>
    <w:rsid w:val="004356B9"/>
    <w:rsid w:val="00444A77"/>
    <w:rsid w:val="00452EA7"/>
    <w:rsid w:val="00462B9D"/>
    <w:rsid w:val="004713B1"/>
    <w:rsid w:val="0047393E"/>
    <w:rsid w:val="004769C1"/>
    <w:rsid w:val="004B5F24"/>
    <w:rsid w:val="004C7B6F"/>
    <w:rsid w:val="004E4416"/>
    <w:rsid w:val="004E7719"/>
    <w:rsid w:val="004F1E9F"/>
    <w:rsid w:val="00514FF6"/>
    <w:rsid w:val="005173B5"/>
    <w:rsid w:val="005303F8"/>
    <w:rsid w:val="00536477"/>
    <w:rsid w:val="00553C49"/>
    <w:rsid w:val="00554F83"/>
    <w:rsid w:val="005560D7"/>
    <w:rsid w:val="00557A7A"/>
    <w:rsid w:val="0056644C"/>
    <w:rsid w:val="00570B5A"/>
    <w:rsid w:val="00573226"/>
    <w:rsid w:val="00593631"/>
    <w:rsid w:val="00593A6E"/>
    <w:rsid w:val="005A0885"/>
    <w:rsid w:val="005C37E1"/>
    <w:rsid w:val="005C5DB0"/>
    <w:rsid w:val="005E0947"/>
    <w:rsid w:val="006046FD"/>
    <w:rsid w:val="0063304A"/>
    <w:rsid w:val="006926DB"/>
    <w:rsid w:val="006B265B"/>
    <w:rsid w:val="006B3D0E"/>
    <w:rsid w:val="006B6C1D"/>
    <w:rsid w:val="006F0ABB"/>
    <w:rsid w:val="006F35EE"/>
    <w:rsid w:val="00701F8D"/>
    <w:rsid w:val="00706A68"/>
    <w:rsid w:val="00720FCB"/>
    <w:rsid w:val="0074713A"/>
    <w:rsid w:val="00755C19"/>
    <w:rsid w:val="00764011"/>
    <w:rsid w:val="007656FD"/>
    <w:rsid w:val="0077293E"/>
    <w:rsid w:val="007A4A3D"/>
    <w:rsid w:val="007A64EB"/>
    <w:rsid w:val="007B16FC"/>
    <w:rsid w:val="007B1E9A"/>
    <w:rsid w:val="007E4377"/>
    <w:rsid w:val="007F0853"/>
    <w:rsid w:val="00802141"/>
    <w:rsid w:val="00807977"/>
    <w:rsid w:val="00811DA8"/>
    <w:rsid w:val="00814EB1"/>
    <w:rsid w:val="00832560"/>
    <w:rsid w:val="008402A6"/>
    <w:rsid w:val="00844E83"/>
    <w:rsid w:val="008528FC"/>
    <w:rsid w:val="008624F7"/>
    <w:rsid w:val="0086680E"/>
    <w:rsid w:val="00881D92"/>
    <w:rsid w:val="008A12A5"/>
    <w:rsid w:val="008A5A38"/>
    <w:rsid w:val="008B5628"/>
    <w:rsid w:val="008B63FA"/>
    <w:rsid w:val="008F3E46"/>
    <w:rsid w:val="0091073A"/>
    <w:rsid w:val="0092756E"/>
    <w:rsid w:val="00927B7C"/>
    <w:rsid w:val="00965388"/>
    <w:rsid w:val="00966FC1"/>
    <w:rsid w:val="00970DA7"/>
    <w:rsid w:val="009714B9"/>
    <w:rsid w:val="00976B53"/>
    <w:rsid w:val="0098726B"/>
    <w:rsid w:val="009A2CBE"/>
    <w:rsid w:val="009B4313"/>
    <w:rsid w:val="009C7409"/>
    <w:rsid w:val="009F01B9"/>
    <w:rsid w:val="00A16709"/>
    <w:rsid w:val="00A36C50"/>
    <w:rsid w:val="00A434D6"/>
    <w:rsid w:val="00A65466"/>
    <w:rsid w:val="00A85A2E"/>
    <w:rsid w:val="00A96F76"/>
    <w:rsid w:val="00AA3362"/>
    <w:rsid w:val="00AA3A1A"/>
    <w:rsid w:val="00AA66E3"/>
    <w:rsid w:val="00AA711F"/>
    <w:rsid w:val="00AB7022"/>
    <w:rsid w:val="00AD1DC3"/>
    <w:rsid w:val="00AF1BB5"/>
    <w:rsid w:val="00AF3DC9"/>
    <w:rsid w:val="00AF7CD0"/>
    <w:rsid w:val="00B011AA"/>
    <w:rsid w:val="00B16D6F"/>
    <w:rsid w:val="00B256C2"/>
    <w:rsid w:val="00B25FE2"/>
    <w:rsid w:val="00B34FCD"/>
    <w:rsid w:val="00B3693F"/>
    <w:rsid w:val="00B41B30"/>
    <w:rsid w:val="00B50D20"/>
    <w:rsid w:val="00B56127"/>
    <w:rsid w:val="00B6340C"/>
    <w:rsid w:val="00B80194"/>
    <w:rsid w:val="00BC2361"/>
    <w:rsid w:val="00BC4123"/>
    <w:rsid w:val="00BD2742"/>
    <w:rsid w:val="00BD4399"/>
    <w:rsid w:val="00BF3026"/>
    <w:rsid w:val="00C10E74"/>
    <w:rsid w:val="00C145C5"/>
    <w:rsid w:val="00C20EEB"/>
    <w:rsid w:val="00C24194"/>
    <w:rsid w:val="00C33182"/>
    <w:rsid w:val="00C664C5"/>
    <w:rsid w:val="00C810C0"/>
    <w:rsid w:val="00CA57C7"/>
    <w:rsid w:val="00CC25C5"/>
    <w:rsid w:val="00CC2D81"/>
    <w:rsid w:val="00CD577E"/>
    <w:rsid w:val="00CF2117"/>
    <w:rsid w:val="00D01E14"/>
    <w:rsid w:val="00D06215"/>
    <w:rsid w:val="00D16FAF"/>
    <w:rsid w:val="00D375A7"/>
    <w:rsid w:val="00D55A27"/>
    <w:rsid w:val="00D6206F"/>
    <w:rsid w:val="00D9181C"/>
    <w:rsid w:val="00DB4A84"/>
    <w:rsid w:val="00DB6C83"/>
    <w:rsid w:val="00DC12BF"/>
    <w:rsid w:val="00DC14C8"/>
    <w:rsid w:val="00DC7E4B"/>
    <w:rsid w:val="00DD6054"/>
    <w:rsid w:val="00DE1558"/>
    <w:rsid w:val="00DE16E9"/>
    <w:rsid w:val="00DE1755"/>
    <w:rsid w:val="00E01203"/>
    <w:rsid w:val="00E339DE"/>
    <w:rsid w:val="00E36DE2"/>
    <w:rsid w:val="00E42357"/>
    <w:rsid w:val="00E451E7"/>
    <w:rsid w:val="00E70BD7"/>
    <w:rsid w:val="00E71112"/>
    <w:rsid w:val="00E873D9"/>
    <w:rsid w:val="00E926BF"/>
    <w:rsid w:val="00E95999"/>
    <w:rsid w:val="00EB036F"/>
    <w:rsid w:val="00EB2292"/>
    <w:rsid w:val="00EE6C78"/>
    <w:rsid w:val="00EF4CE5"/>
    <w:rsid w:val="00F0324B"/>
    <w:rsid w:val="00F42048"/>
    <w:rsid w:val="00F57C49"/>
    <w:rsid w:val="00F647D3"/>
    <w:rsid w:val="00F76A14"/>
    <w:rsid w:val="00F86FA7"/>
    <w:rsid w:val="00F929F7"/>
    <w:rsid w:val="00F95EE1"/>
    <w:rsid w:val="00FA311D"/>
    <w:rsid w:val="00FB1AFB"/>
    <w:rsid w:val="00FB23C1"/>
    <w:rsid w:val="00FB7958"/>
    <w:rsid w:val="00FE3C27"/>
    <w:rsid w:val="00FE5013"/>
    <w:rsid w:val="00FF4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40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2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B50D20"/>
    <w:pPr>
      <w:widowControl w:val="0"/>
      <w:spacing w:after="0" w:line="360" w:lineRule="auto"/>
    </w:pPr>
    <w:rPr>
      <w:rFonts w:ascii="Courier New" w:eastAsia="Times New Roman" w:hAnsi="Courier New" w:cs="Times New Roman"/>
      <w:snapToGrid w:val="0"/>
      <w:sz w:val="24"/>
      <w:szCs w:val="20"/>
      <w:lang w:eastAsia="ru-RU"/>
    </w:rPr>
  </w:style>
  <w:style w:type="character" w:styleId="a4">
    <w:name w:val="Strong"/>
    <w:basedOn w:val="a0"/>
    <w:uiPriority w:val="22"/>
    <w:qFormat/>
    <w:rsid w:val="00807977"/>
    <w:rPr>
      <w:b/>
      <w:bCs/>
    </w:rPr>
  </w:style>
  <w:style w:type="paragraph" w:styleId="a5">
    <w:name w:val="List Paragraph"/>
    <w:basedOn w:val="a"/>
    <w:uiPriority w:val="34"/>
    <w:qFormat/>
    <w:rsid w:val="008F3E46"/>
    <w:pPr>
      <w:ind w:left="720"/>
      <w:contextualSpacing/>
    </w:pPr>
    <w:rPr>
      <w:szCs w:val="21"/>
    </w:rPr>
  </w:style>
  <w:style w:type="paragraph" w:styleId="a6">
    <w:name w:val="Normal (Web)"/>
    <w:basedOn w:val="a"/>
    <w:uiPriority w:val="99"/>
    <w:semiHidden/>
    <w:unhideWhenUsed/>
    <w:rsid w:val="002B2F1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eastAsia="ru-RU" w:bidi="ar-SA"/>
    </w:rPr>
  </w:style>
  <w:style w:type="character" w:customStyle="1" w:styleId="apple-converted-space">
    <w:name w:val="apple-converted-space"/>
    <w:basedOn w:val="a0"/>
    <w:rsid w:val="00BD4399"/>
  </w:style>
  <w:style w:type="character" w:styleId="a7">
    <w:name w:val="Emphasis"/>
    <w:basedOn w:val="a0"/>
    <w:uiPriority w:val="20"/>
    <w:qFormat/>
    <w:rsid w:val="00BD4399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5173B5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5173B5"/>
    <w:rPr>
      <w:rFonts w:ascii="Tahoma" w:eastAsia="SimSun" w:hAnsi="Tahoma" w:cs="Mangal"/>
      <w:sz w:val="16"/>
      <w:szCs w:val="14"/>
      <w:lang w:eastAsia="hi-IN" w:bidi="hi-IN"/>
    </w:rPr>
  </w:style>
  <w:style w:type="paragraph" w:styleId="aa">
    <w:name w:val="header"/>
    <w:basedOn w:val="a"/>
    <w:link w:val="ab"/>
    <w:uiPriority w:val="99"/>
    <w:semiHidden/>
    <w:unhideWhenUsed/>
    <w:rsid w:val="00B256C2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B256C2"/>
    <w:rPr>
      <w:rFonts w:ascii="Times New Roman" w:eastAsia="SimSun" w:hAnsi="Times New Roman" w:cs="Mangal"/>
      <w:sz w:val="24"/>
      <w:szCs w:val="21"/>
      <w:lang w:eastAsia="hi-IN" w:bidi="hi-IN"/>
    </w:rPr>
  </w:style>
  <w:style w:type="paragraph" w:styleId="ac">
    <w:name w:val="footer"/>
    <w:basedOn w:val="a"/>
    <w:link w:val="ad"/>
    <w:uiPriority w:val="99"/>
    <w:unhideWhenUsed/>
    <w:rsid w:val="00B256C2"/>
    <w:pPr>
      <w:tabs>
        <w:tab w:val="center" w:pos="4677"/>
        <w:tab w:val="right" w:pos="9355"/>
      </w:tabs>
    </w:pPr>
    <w:rPr>
      <w:szCs w:val="21"/>
    </w:rPr>
  </w:style>
  <w:style w:type="character" w:customStyle="1" w:styleId="ad">
    <w:name w:val="Нижний колонтитул Знак"/>
    <w:basedOn w:val="a0"/>
    <w:link w:val="ac"/>
    <w:uiPriority w:val="99"/>
    <w:rsid w:val="00B256C2"/>
    <w:rPr>
      <w:rFonts w:ascii="Times New Roman" w:eastAsia="SimSun" w:hAnsi="Times New Roman" w:cs="Mangal"/>
      <w:sz w:val="24"/>
      <w:szCs w:val="21"/>
      <w:lang w:eastAsia="hi-IN" w:bidi="hi-IN"/>
    </w:rPr>
  </w:style>
  <w:style w:type="paragraph" w:customStyle="1" w:styleId="c9">
    <w:name w:val="c9"/>
    <w:basedOn w:val="a"/>
    <w:uiPriority w:val="99"/>
    <w:rsid w:val="002F2837"/>
    <w:pPr>
      <w:widowControl/>
      <w:suppressAutoHyphens w:val="0"/>
      <w:autoSpaceDN w:val="0"/>
      <w:spacing w:before="100" w:after="100"/>
    </w:pPr>
    <w:rPr>
      <w:rFonts w:eastAsia="Times New Roman" w:cs="Times New Roman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0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dt.che.edu54.ru/DswMedia/prikaz-882ot05082020.pd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16</Pages>
  <Words>5009</Words>
  <Characters>28554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</dc:creator>
  <cp:lastModifiedBy>b a</cp:lastModifiedBy>
  <cp:revision>93</cp:revision>
  <dcterms:created xsi:type="dcterms:W3CDTF">2020-07-13T08:03:00Z</dcterms:created>
  <dcterms:modified xsi:type="dcterms:W3CDTF">2024-08-16T08:23:00Z</dcterms:modified>
</cp:coreProperties>
</file>