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CC35FB" w:rsidTr="00CC35FB">
        <w:tc>
          <w:tcPr>
            <w:tcW w:w="4683" w:type="dxa"/>
            <w:shd w:val="clear" w:color="auto" w:fill="FFFFFF"/>
          </w:tcPr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«Согласовано»: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Calibri" w:eastAsia="SimSun" w:hAnsi="Calibri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 xml:space="preserve">Зам. директора по УВР 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МБОУ ДО ЦДЮТ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__________ С.А. Петряева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«___»_______________20___ г.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«УТВЕРЖДАЮ»:</w:t>
            </w:r>
          </w:p>
          <w:p w:rsidR="00CC35FB" w:rsidRDefault="00CC35FB" w:rsidP="00CC35FB">
            <w:pPr>
              <w:widowControl w:val="0"/>
              <w:rPr>
                <w:rFonts w:ascii="Liberation Serif" w:eastAsia="Droid Sans Fallback" w:hAnsi="Liberation Serif"/>
                <w:kern w:val="2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kern w:val="2"/>
                <w:lang w:eastAsia="hi-IN" w:bidi="hi-IN"/>
              </w:rPr>
              <w:t>Директор МБОУ ДО ЦДЮТ</w:t>
            </w:r>
          </w:p>
          <w:p w:rsidR="00CC35FB" w:rsidRDefault="00CC35FB" w:rsidP="00CC35FB">
            <w:pPr>
              <w:widowControl w:val="0"/>
              <w:rPr>
                <w:rFonts w:ascii="Liberation Serif" w:eastAsia="Droid Sans Fallback" w:hAnsi="Liberation Serif"/>
                <w:color w:val="A6A6A6"/>
                <w:kern w:val="2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kern w:val="2"/>
                <w:lang w:eastAsia="hi-IN" w:bidi="hi-IN"/>
              </w:rPr>
              <w:t>_______________ О.В. Юсупова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 xml:space="preserve"> «___»____________________20___ г.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Приказ № ___ от «___» _______20__г.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proofErr w:type="gramStart"/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 xml:space="preserve"> на заседании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Педагогического совета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Протокол № ____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lang w:eastAsia="hi-IN" w:bidi="hi-IN"/>
              </w:rPr>
              <w:t>от «___» ___________20___ г.</w:t>
            </w:r>
          </w:p>
          <w:p w:rsidR="00CC35FB" w:rsidRDefault="00CC35FB" w:rsidP="00CC35FB">
            <w:pPr>
              <w:widowControl w:val="0"/>
              <w:tabs>
                <w:tab w:val="left" w:pos="4606"/>
              </w:tabs>
              <w:jc w:val="both"/>
              <w:rPr>
                <w:rFonts w:ascii="Liberation Serif" w:eastAsia="SimSun" w:hAnsi="Liberation Serif" w:cs="FreeSans"/>
                <w:kern w:val="2"/>
                <w:lang w:eastAsia="hi-IN" w:bidi="hi-IN"/>
              </w:rPr>
            </w:pPr>
          </w:p>
        </w:tc>
      </w:tr>
    </w:tbl>
    <w:p w:rsidR="00CC35FB" w:rsidRDefault="00CC35FB" w:rsidP="00CC35FB">
      <w:pPr>
        <w:widowControl w:val="0"/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eastAsia="Droid Sans Fallback"/>
          <w:b/>
          <w:kern w:val="2"/>
          <w:sz w:val="36"/>
          <w:szCs w:val="36"/>
          <w:lang w:eastAsia="hi-IN" w:bidi="hi-IN"/>
        </w:rPr>
      </w:pPr>
      <w:r>
        <w:rPr>
          <w:rFonts w:eastAsia="Droid Sans Fallback"/>
          <w:b/>
          <w:kern w:val="2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CC35FB" w:rsidRDefault="00CC35FB" w:rsidP="00CC35FB">
      <w:pPr>
        <w:widowControl w:val="0"/>
        <w:jc w:val="center"/>
        <w:rPr>
          <w:rFonts w:eastAsia="Droid Sans Fallback"/>
          <w:b/>
          <w:color w:val="000000"/>
          <w:kern w:val="2"/>
          <w:sz w:val="36"/>
          <w:szCs w:val="36"/>
          <w:lang w:eastAsia="hi-IN" w:bidi="hi-IN"/>
        </w:rPr>
      </w:pPr>
      <w:proofErr w:type="spellStart"/>
      <w:r>
        <w:rPr>
          <w:rFonts w:eastAsia="Droid Sans Fallback"/>
          <w:b/>
          <w:kern w:val="2"/>
          <w:sz w:val="36"/>
          <w:szCs w:val="36"/>
          <w:lang w:eastAsia="hi-IN" w:bidi="hi-IN"/>
        </w:rPr>
        <w:t>общеразвивающая</w:t>
      </w:r>
      <w:proofErr w:type="spellEnd"/>
      <w:r>
        <w:rPr>
          <w:rFonts w:eastAsia="Droid Sans Fallback"/>
          <w:b/>
          <w:kern w:val="2"/>
          <w:sz w:val="36"/>
          <w:szCs w:val="36"/>
          <w:lang w:eastAsia="hi-IN" w:bidi="hi-IN"/>
        </w:rPr>
        <w:t xml:space="preserve"> программа </w:t>
      </w:r>
    </w:p>
    <w:p w:rsidR="00CC35FB" w:rsidRDefault="00CC35FB" w:rsidP="00CC35FB">
      <w:pPr>
        <w:widowControl w:val="0"/>
        <w:jc w:val="center"/>
        <w:rPr>
          <w:rFonts w:eastAsia="Droid Sans Fallback"/>
          <w:color w:val="000000"/>
          <w:kern w:val="2"/>
          <w:sz w:val="28"/>
          <w:szCs w:val="28"/>
          <w:lang w:eastAsia="hi-IN" w:bidi="hi-IN"/>
        </w:rPr>
      </w:pPr>
      <w:r>
        <w:rPr>
          <w:rFonts w:eastAsia="Droid Sans Fallback"/>
          <w:b/>
          <w:color w:val="000000"/>
          <w:kern w:val="2"/>
          <w:sz w:val="36"/>
          <w:szCs w:val="36"/>
          <w:lang w:eastAsia="hi-IN" w:bidi="hi-IN"/>
        </w:rPr>
        <w:t>«Мир под микроскопом»</w:t>
      </w: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537"/>
        <w:gridCol w:w="4572"/>
      </w:tblGrid>
      <w:tr w:rsidR="00CC35FB" w:rsidTr="00CC35FB">
        <w:tc>
          <w:tcPr>
            <w:tcW w:w="4785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CC35FB" w:rsidRDefault="00CC35FB" w:rsidP="00CC35FB">
            <w:pPr>
              <w:widowControl w:val="0"/>
              <w:suppressLineNumbers/>
              <w:spacing w:line="276" w:lineRule="auto"/>
              <w:rPr>
                <w:rFonts w:eastAsia="Droid Sans Fallback"/>
                <w:kern w:val="2"/>
                <w:lang w:eastAsia="hi-IN" w:bidi="hi-IN"/>
              </w:rPr>
            </w:pPr>
            <w:r>
              <w:rPr>
                <w:sz w:val="28"/>
                <w:szCs w:val="28"/>
              </w:rPr>
              <w:t>естественнонаучная</w:t>
            </w:r>
          </w:p>
        </w:tc>
      </w:tr>
      <w:tr w:rsidR="00CC35FB" w:rsidTr="00CC35FB">
        <w:tc>
          <w:tcPr>
            <w:tcW w:w="4785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CC35FB" w:rsidRDefault="00CC35FB" w:rsidP="00CC35FB">
            <w:pPr>
              <w:widowControl w:val="0"/>
              <w:suppressLineNumbers/>
              <w:tabs>
                <w:tab w:val="left" w:pos="825"/>
                <w:tab w:val="center" w:pos="2100"/>
              </w:tabs>
              <w:spacing w:line="276" w:lineRule="auto"/>
              <w:rPr>
                <w:rFonts w:eastAsia="Droid Sans Fallback"/>
                <w:kern w:val="2"/>
                <w:lang w:val="en-US" w:eastAsia="hi-IN" w:bidi="hi-IN"/>
              </w:rPr>
            </w:pPr>
            <w:r>
              <w:rPr>
                <w:rFonts w:eastAsia="Droid Sans Fallback"/>
                <w:kern w:val="2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CC35FB" w:rsidTr="00CC35FB">
        <w:tc>
          <w:tcPr>
            <w:tcW w:w="4785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CC35FB" w:rsidRDefault="00CC35FB" w:rsidP="00CC35FB">
            <w:pPr>
              <w:widowControl w:val="0"/>
              <w:suppressLineNumbers/>
              <w:spacing w:line="276" w:lineRule="auto"/>
              <w:rPr>
                <w:rFonts w:eastAsia="Droid Sans Fallback"/>
                <w:kern w:val="2"/>
                <w:lang w:eastAsia="hi-IN" w:bidi="hi-IN"/>
              </w:rPr>
            </w:pPr>
            <w:r>
              <w:rPr>
                <w:rFonts w:eastAsia="Droid Sans Fallback"/>
                <w:kern w:val="2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CC35FB" w:rsidTr="00CC35FB">
        <w:tc>
          <w:tcPr>
            <w:tcW w:w="4785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CC35FB" w:rsidTr="00CC35FB">
        <w:tc>
          <w:tcPr>
            <w:tcW w:w="4785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hideMark/>
          </w:tcPr>
          <w:p w:rsidR="00CC35FB" w:rsidRDefault="00CC35FB" w:rsidP="00CC35FB">
            <w:pPr>
              <w:widowControl w:val="0"/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7-17 лет</w:t>
            </w:r>
          </w:p>
        </w:tc>
      </w:tr>
      <w:tr w:rsidR="00CC35FB" w:rsidTr="00CC35FB">
        <w:tc>
          <w:tcPr>
            <w:tcW w:w="4785" w:type="dxa"/>
            <w:hideMark/>
          </w:tcPr>
          <w:p w:rsidR="00CC35FB" w:rsidRDefault="00CC35FB" w:rsidP="00CC35FB">
            <w:pPr>
              <w:widowControl w:val="0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Педагог дополнительного образ</w:t>
            </w: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вания</w:t>
            </w:r>
          </w:p>
        </w:tc>
        <w:tc>
          <w:tcPr>
            <w:tcW w:w="4786" w:type="dxa"/>
            <w:hideMark/>
          </w:tcPr>
          <w:p w:rsidR="00CC35FB" w:rsidRDefault="00CC35FB" w:rsidP="00CC35FB">
            <w:pPr>
              <w:widowControl w:val="0"/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  <w:lang w:eastAsia="hi-IN" w:bidi="hi-IN"/>
              </w:rPr>
              <w:t>Иванова Ирина Васильевна</w:t>
            </w:r>
          </w:p>
        </w:tc>
      </w:tr>
    </w:tbl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F1A89" w:rsidRDefault="00CF1A89" w:rsidP="00CC35FB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spacing w:line="360" w:lineRule="auto"/>
        <w:jc w:val="center"/>
        <w:rPr>
          <w:rFonts w:ascii="Calibri" w:eastAsia="Droid Sans Fallback" w:hAnsi="Calibri" w:cs="FreeSans"/>
          <w:kern w:val="2"/>
          <w:sz w:val="28"/>
          <w:szCs w:val="28"/>
          <w:lang w:eastAsia="hi-IN" w:bidi="hi-IN"/>
        </w:rPr>
      </w:pPr>
    </w:p>
    <w:p w:rsidR="00CC35FB" w:rsidRDefault="00CC35FB" w:rsidP="00CC35FB">
      <w:pPr>
        <w:spacing w:line="360" w:lineRule="auto"/>
        <w:jc w:val="center"/>
        <w:rPr>
          <w:rFonts w:eastAsia="Droid Sans Fallback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  <w:t>п. Тульский,</w:t>
      </w:r>
      <w:r>
        <w:rPr>
          <w:rFonts w:eastAsia="Droid Sans Fallback"/>
          <w:kern w:val="2"/>
          <w:sz w:val="28"/>
          <w:szCs w:val="28"/>
          <w:lang w:eastAsia="hi-IN" w:bidi="hi-IN"/>
        </w:rPr>
        <w:t>2023г.</w:t>
      </w:r>
    </w:p>
    <w:p w:rsidR="00BD39AD" w:rsidRDefault="00BD39AD" w:rsidP="00B72D5B">
      <w:pPr>
        <w:rPr>
          <w:b/>
        </w:rPr>
      </w:pPr>
    </w:p>
    <w:p w:rsidR="0000148A" w:rsidRDefault="0000148A" w:rsidP="0000148A">
      <w:pPr>
        <w:spacing w:after="60"/>
        <w:jc w:val="center"/>
        <w:rPr>
          <w:b/>
          <w:color w:val="00000A"/>
          <w:sz w:val="28"/>
        </w:rPr>
      </w:pPr>
      <w:r>
        <w:rPr>
          <w:b/>
          <w:color w:val="00000A"/>
          <w:sz w:val="28"/>
        </w:rPr>
        <w:lastRenderedPageBreak/>
        <w:t>Оглавление</w:t>
      </w:r>
    </w:p>
    <w:p w:rsidR="0000148A" w:rsidRDefault="0000148A" w:rsidP="0000148A">
      <w:pPr>
        <w:spacing w:after="60"/>
        <w:jc w:val="center"/>
        <w:rPr>
          <w:color w:val="000000"/>
          <w:sz w:val="28"/>
        </w:rPr>
      </w:pPr>
    </w:p>
    <w:p w:rsidR="0000148A" w:rsidRDefault="0000148A" w:rsidP="0000148A">
      <w:pPr>
        <w:spacing w:after="64"/>
        <w:ind w:left="255" w:right="-15" w:hanging="10"/>
      </w:pPr>
      <w:r>
        <w:rPr>
          <w:b/>
          <w:color w:val="00000A"/>
          <w:sz w:val="28"/>
        </w:rPr>
        <w:t>Раздел № 1. Комплекс основных характеристик образования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 xml:space="preserve">Пояснительная записка. 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Цель и задачи программы.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Содержание программы: учебный план, содержание учебного плана.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Планируемые результаты.</w:t>
      </w:r>
    </w:p>
    <w:p w:rsidR="0000148A" w:rsidRDefault="0000148A" w:rsidP="0000148A">
      <w:pPr>
        <w:spacing w:after="64"/>
        <w:ind w:left="255" w:right="-15" w:hanging="10"/>
      </w:pPr>
      <w:r>
        <w:rPr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Формы аттестации.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Оценочные материалы.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Методические материалы.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Рабочие программы учебных предметов, курсов, дисциплин (модулей).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</w:pPr>
      <w:r>
        <w:rPr>
          <w:color w:val="00000A"/>
          <w:sz w:val="28"/>
        </w:rPr>
        <w:t>Рабочая программа воспитания.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Календарный план воспитательной работы.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Календарный учебный график.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Список литературы.</w:t>
      </w:r>
    </w:p>
    <w:p w:rsidR="0000148A" w:rsidRDefault="0000148A" w:rsidP="0000148A">
      <w:pPr>
        <w:jc w:val="center"/>
        <w:rPr>
          <w:color w:val="00000A"/>
          <w:sz w:val="32"/>
          <w:szCs w:val="32"/>
          <w:lang w:eastAsia="hi-IN" w:bidi="hi-IN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DC154A" w:rsidRPr="0000148A" w:rsidRDefault="0000148A" w:rsidP="00673D99">
      <w:pPr>
        <w:tabs>
          <w:tab w:val="left" w:pos="8100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="00DC154A" w:rsidRPr="0000148A">
        <w:rPr>
          <w:b/>
          <w:sz w:val="28"/>
          <w:szCs w:val="28"/>
        </w:rPr>
        <w:t>Комплекс о</w:t>
      </w:r>
      <w:r>
        <w:rPr>
          <w:b/>
          <w:sz w:val="28"/>
          <w:szCs w:val="28"/>
        </w:rPr>
        <w:t>сновных характеристик программы</w:t>
      </w:r>
    </w:p>
    <w:p w:rsidR="00DC154A" w:rsidRPr="00F0334B" w:rsidRDefault="00DC154A" w:rsidP="00B62F9F">
      <w:pPr>
        <w:tabs>
          <w:tab w:val="left" w:pos="8100"/>
        </w:tabs>
        <w:ind w:firstLine="567"/>
        <w:jc w:val="center"/>
        <w:rPr>
          <w:b/>
        </w:rPr>
      </w:pPr>
    </w:p>
    <w:p w:rsidR="00B62F9F" w:rsidRPr="0000148A" w:rsidRDefault="00B62F9F" w:rsidP="00DC154A">
      <w:pPr>
        <w:pStyle w:val="a7"/>
        <w:tabs>
          <w:tab w:val="left" w:pos="8100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  <w:r w:rsidRPr="0000148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6457C" w:rsidRPr="0076457C" w:rsidRDefault="0076457C" w:rsidP="00DC154A">
      <w:pPr>
        <w:pStyle w:val="a3"/>
        <w:shd w:val="clear" w:color="auto" w:fill="FFFFFF"/>
        <w:spacing w:before="0" w:beforeAutospacing="0" w:after="0" w:afterAutospacing="0"/>
        <w:ind w:firstLine="426"/>
        <w:rPr>
          <w:b/>
        </w:rPr>
      </w:pPr>
      <w:r w:rsidRPr="00AE28D6">
        <w:rPr>
          <w:b/>
          <w:i/>
        </w:rPr>
        <w:t>Направленность</w:t>
      </w:r>
    </w:p>
    <w:p w:rsidR="004C49C8" w:rsidRPr="00AA51C2" w:rsidRDefault="004C49C8" w:rsidP="004C49C8">
      <w:pPr>
        <w:autoSpaceDE w:val="0"/>
        <w:autoSpaceDN w:val="0"/>
        <w:adjustRightInd w:val="0"/>
        <w:ind w:firstLine="709"/>
        <w:jc w:val="both"/>
      </w:pPr>
      <w:r w:rsidRPr="0076457C">
        <w:t>Дополнительная общеобразовательнаяобщеразвивающая программа</w:t>
      </w:r>
      <w:r w:rsidR="00247D03">
        <w:t xml:space="preserve">творческого </w:t>
      </w:r>
      <w:r w:rsidRPr="0076457C">
        <w:t>объединения«Мир под микроскопом»</w:t>
      </w:r>
      <w:r w:rsidR="00247D03">
        <w:t>, естественнонаучной направленн</w:t>
      </w:r>
      <w:r w:rsidR="00247D03">
        <w:t>о</w:t>
      </w:r>
      <w:r w:rsidR="00247D03">
        <w:t>сти,</w:t>
      </w:r>
      <w:r w:rsidRPr="00AA51C2">
        <w:t xml:space="preserve">разработана на основе: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</w:t>
      </w:r>
      <w:r w:rsidRPr="005B15FB">
        <w:rPr>
          <w:rFonts w:eastAsia="Calibri"/>
          <w:bCs/>
        </w:rPr>
        <w:t>Федерального закона от 29.12.2012 N 273-ФЗ (ред. от 30.12.2021) "Об образ</w:t>
      </w:r>
      <w:r w:rsidRPr="005B15FB">
        <w:rPr>
          <w:rFonts w:eastAsia="Calibri"/>
          <w:bCs/>
        </w:rPr>
        <w:t>о</w:t>
      </w:r>
      <w:r w:rsidRPr="005B15FB">
        <w:rPr>
          <w:rFonts w:eastAsia="Calibri"/>
          <w:bCs/>
        </w:rPr>
        <w:t xml:space="preserve">вании в Российской Федерации" (с </w:t>
      </w:r>
      <w:proofErr w:type="spellStart"/>
      <w:r w:rsidRPr="005B15FB">
        <w:rPr>
          <w:rFonts w:eastAsia="Calibri"/>
          <w:bCs/>
        </w:rPr>
        <w:t>изм</w:t>
      </w:r>
      <w:proofErr w:type="spellEnd"/>
      <w:r w:rsidRPr="005B15FB">
        <w:rPr>
          <w:rFonts w:eastAsia="Calibri"/>
          <w:bCs/>
        </w:rPr>
        <w:t>. и доп., вступ. в силу с 01.03.2022)</w:t>
      </w:r>
      <w:r w:rsidRPr="005B15FB">
        <w:rPr>
          <w:rFonts w:eastAsia="Calibri"/>
        </w:rPr>
        <w:t>;</w:t>
      </w:r>
    </w:p>
    <w:p w:rsidR="009F3D80" w:rsidRPr="005B15FB" w:rsidRDefault="009F3D80" w:rsidP="009F3D80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Федерального закона № 124-ФЗ от 24.07.1998 «Об основных гарантиях прав ребенка в Российской Федерации»;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</w:t>
      </w:r>
      <w:r w:rsidRPr="005B15FB">
        <w:rPr>
          <w:rFonts w:eastAsia="Calibri"/>
        </w:rPr>
        <w:t>о</w:t>
      </w:r>
      <w:r w:rsidRPr="005B15FB">
        <w:rPr>
          <w:rFonts w:eastAsia="Calibri"/>
        </w:rPr>
        <w:t xml:space="preserve">нальным проектам; 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Паспорт федерального проекта «Успех каждого ребенка», утвержденный пр</w:t>
      </w:r>
      <w:r w:rsidRPr="005B15FB">
        <w:rPr>
          <w:rFonts w:eastAsia="Calibri"/>
        </w:rPr>
        <w:t>е</w:t>
      </w:r>
      <w:r w:rsidRPr="005B15FB">
        <w:rPr>
          <w:rFonts w:eastAsia="Calibri"/>
        </w:rPr>
        <w:t xml:space="preserve">зидиумом Совета при Президенте Российской Федерации по стратегическому развитию и национальным проектам; 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Приказ Минтруда России от 22.09.2021 г. № 629-н «Об утверждении профе</w:t>
      </w:r>
      <w:r w:rsidRPr="005B15FB">
        <w:rPr>
          <w:rFonts w:eastAsia="Calibri"/>
        </w:rPr>
        <w:t>с</w:t>
      </w:r>
      <w:r w:rsidRPr="005B15FB">
        <w:rPr>
          <w:rFonts w:eastAsia="Calibri"/>
        </w:rPr>
        <w:t>сионального стандарта «Педагог дополнительного образования детей и взрослых»;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  <w:bCs/>
        </w:rPr>
        <w:t xml:space="preserve">- </w:t>
      </w:r>
      <w:r w:rsidRPr="005B15FB">
        <w:rPr>
          <w:rFonts w:eastAsia="Calibri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</w:t>
      </w:r>
      <w:r w:rsidRPr="005B15FB">
        <w:rPr>
          <w:rFonts w:eastAsia="Calibri"/>
        </w:rPr>
        <w:t>о</w:t>
      </w:r>
      <w:r w:rsidRPr="005B15FB">
        <w:rPr>
          <w:rFonts w:eastAsia="Calibri"/>
        </w:rPr>
        <w:t>да» (</w:t>
      </w:r>
      <w:proofErr w:type="spellStart"/>
      <w:r w:rsidRPr="005B15FB">
        <w:rPr>
          <w:rFonts w:eastAsia="Calibri"/>
        </w:rPr>
        <w:t>далее-Концепция</w:t>
      </w:r>
      <w:proofErr w:type="spellEnd"/>
      <w:r w:rsidRPr="005B15FB">
        <w:rPr>
          <w:rFonts w:eastAsia="Calibri"/>
        </w:rPr>
        <w:t xml:space="preserve"> развития ДОД до 2030); 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 - Письмо Министерства просвещения РФ от 07.04.2021г №06-433 «О направл</w:t>
      </w:r>
      <w:r w:rsidRPr="005B15FB">
        <w:rPr>
          <w:rFonts w:eastAsia="Calibri"/>
        </w:rPr>
        <w:t>е</w:t>
      </w:r>
      <w:r w:rsidRPr="005B15FB">
        <w:rPr>
          <w:rFonts w:eastAsia="Calibri"/>
        </w:rPr>
        <w:t>нии методических рекомендаций» (Методические рекомендации по реализации страт</w:t>
      </w:r>
      <w:r w:rsidRPr="005B15FB">
        <w:rPr>
          <w:rFonts w:eastAsia="Calibri"/>
        </w:rPr>
        <w:t>е</w:t>
      </w:r>
      <w:r w:rsidRPr="005B15FB">
        <w:rPr>
          <w:rFonts w:eastAsia="Calibri"/>
        </w:rPr>
        <w:t xml:space="preserve">гии развития воспитания на уровне субъекта РФ до 2025 года);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 Постановление Главного государственного санитарного врача Российской Ф</w:t>
      </w:r>
      <w:r w:rsidRPr="005B15FB">
        <w:rPr>
          <w:rFonts w:eastAsia="Calibri"/>
        </w:rPr>
        <w:t>е</w:t>
      </w:r>
      <w:r w:rsidRPr="005B15FB">
        <w:rPr>
          <w:rFonts w:eastAsia="Calibri"/>
        </w:rPr>
        <w:t>дерации №28 от</w:t>
      </w:r>
      <w:r w:rsidRPr="005B15FB">
        <w:rPr>
          <w:rFonts w:eastAsia="Calibri"/>
        </w:rPr>
        <w:sym w:font="Symbol" w:char="F075"/>
      </w:r>
      <w:r w:rsidRPr="005B15FB">
        <w:rPr>
          <w:rFonts w:eastAsia="Calibri"/>
        </w:rPr>
        <w:t xml:space="preserve"> 28.09.2020г. «Об утверждении санитарных правил СП 2.4.3648-20 «</w:t>
      </w:r>
      <w:proofErr w:type="spellStart"/>
      <w:r w:rsidRPr="005B15FB">
        <w:rPr>
          <w:rFonts w:eastAsia="Calibri"/>
        </w:rPr>
        <w:t>Санитарноэпидемиологические</w:t>
      </w:r>
      <w:proofErr w:type="spellEnd"/>
      <w:r w:rsidRPr="005B15FB">
        <w:rPr>
          <w:rFonts w:eastAsia="Calibri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5B15FB">
        <w:rPr>
          <w:rFonts w:eastAsia="Calibri"/>
        </w:rPr>
        <w:t>далее-Санитарные</w:t>
      </w:r>
      <w:proofErr w:type="spellEnd"/>
      <w:r w:rsidRPr="005B15FB">
        <w:rPr>
          <w:rFonts w:eastAsia="Calibri"/>
        </w:rPr>
        <w:t xml:space="preserve"> правила);</w:t>
      </w:r>
    </w:p>
    <w:p w:rsidR="009F3D80" w:rsidRPr="005B15FB" w:rsidRDefault="009F3D80" w:rsidP="009F3D80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5B15FB">
        <w:rPr>
          <w:rFonts w:eastAsia="Calibri"/>
          <w:bCs/>
        </w:rPr>
        <w:t>модели развития региональных систем дополнительного образования детей</w:t>
      </w:r>
      <w:proofErr w:type="gramEnd"/>
      <w:r w:rsidRPr="005B15FB">
        <w:rPr>
          <w:rFonts w:eastAsia="Calibri"/>
          <w:bCs/>
        </w:rPr>
        <w:t>»;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  <w:bCs/>
        </w:rPr>
        <w:t>- Приказа Министерства просвещения России от 27.07.2022г. № 629 «Об утве</w:t>
      </w:r>
      <w:r w:rsidRPr="005B15FB">
        <w:rPr>
          <w:rFonts w:eastAsia="Calibri"/>
          <w:bCs/>
        </w:rPr>
        <w:t>р</w:t>
      </w:r>
      <w:r w:rsidRPr="005B15FB">
        <w:rPr>
          <w:rFonts w:eastAsia="Calibri"/>
          <w:bCs/>
        </w:rPr>
        <w:t>ждении порядка и осуществления образовательной деятельности по дополнительным общеобразовательным программам»;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</w:t>
      </w:r>
      <w:r w:rsidRPr="005B15FB">
        <w:rPr>
          <w:rFonts w:eastAsia="Calibri"/>
          <w:bCs/>
        </w:rPr>
        <w:t>Приказа Министерства образования и науки Российской Федерации и мин</w:t>
      </w:r>
      <w:r w:rsidRPr="005B15FB">
        <w:rPr>
          <w:rFonts w:eastAsia="Calibri"/>
          <w:bCs/>
        </w:rPr>
        <w:t>и</w:t>
      </w:r>
      <w:r w:rsidRPr="005B15FB">
        <w:rPr>
          <w:rFonts w:eastAsia="Calibri"/>
          <w:bCs/>
        </w:rPr>
        <w:t>стерства просвещения Российской Федерации от 5.08.2020 г. № 882/391 </w:t>
      </w:r>
      <w:hyperlink r:id="rId8" w:tgtFrame="_blank" w:history="1">
        <w:r w:rsidRPr="005B15FB">
          <w:rPr>
            <w:rFonts w:eastAsia="Calibri"/>
            <w:bCs/>
          </w:rPr>
          <w:t>«Об организ</w:t>
        </w:r>
        <w:r w:rsidRPr="005B15FB">
          <w:rPr>
            <w:rFonts w:eastAsia="Calibri"/>
            <w:bCs/>
          </w:rPr>
          <w:t>а</w:t>
        </w:r>
        <w:r w:rsidRPr="005B15FB">
          <w:rPr>
            <w:rFonts w:eastAsia="Calibri"/>
            <w:bCs/>
          </w:rPr>
          <w:t>ции и осуществлении образовательной деятельности по сетевой форме реализации о</w:t>
        </w:r>
        <w:r w:rsidRPr="005B15FB">
          <w:rPr>
            <w:rFonts w:eastAsia="Calibri"/>
            <w:bCs/>
          </w:rPr>
          <w:t>б</w:t>
        </w:r>
        <w:r w:rsidRPr="005B15FB">
          <w:rPr>
            <w:rFonts w:eastAsia="Calibri"/>
            <w:bCs/>
          </w:rPr>
          <w:t>разовательных программ»</w:t>
        </w:r>
      </w:hyperlink>
      <w:r w:rsidRPr="005B15FB">
        <w:rPr>
          <w:rFonts w:eastAsia="Calibri"/>
        </w:rPr>
        <w:t>;</w:t>
      </w:r>
    </w:p>
    <w:p w:rsidR="009F3D80" w:rsidRPr="005B15FB" w:rsidRDefault="009F3D80" w:rsidP="009F3D80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5B15FB">
        <w:rPr>
          <w:rFonts w:eastAsia="Calibri"/>
          <w:bCs/>
        </w:rPr>
        <w:t>организациями</w:t>
      </w:r>
      <w:proofErr w:type="gramEnd"/>
      <w:r w:rsidRPr="005B15FB">
        <w:rPr>
          <w:rFonts w:eastAsia="Calibri"/>
          <w:bCs/>
        </w:rPr>
        <w:t xml:space="preserve"> осущест</w:t>
      </w:r>
      <w:r w:rsidRPr="005B15FB">
        <w:rPr>
          <w:rFonts w:eastAsia="Calibri"/>
          <w:bCs/>
        </w:rPr>
        <w:t>в</w:t>
      </w:r>
      <w:r w:rsidRPr="005B15FB">
        <w:rPr>
          <w:rFonts w:eastAsia="Calibri"/>
          <w:bCs/>
        </w:rPr>
        <w:t>ляющими образовательную деятельность, электронного обучения, дистанционных о</w:t>
      </w:r>
      <w:r w:rsidRPr="005B15FB">
        <w:rPr>
          <w:rFonts w:eastAsia="Calibri"/>
          <w:bCs/>
        </w:rPr>
        <w:t>б</w:t>
      </w:r>
      <w:r w:rsidRPr="005B15FB">
        <w:rPr>
          <w:rFonts w:eastAsia="Calibri"/>
          <w:bCs/>
        </w:rPr>
        <w:t>разовательных технологий при реализации образовательных программ»;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Письмо </w:t>
      </w:r>
      <w:proofErr w:type="spellStart"/>
      <w:r w:rsidRPr="005B15FB">
        <w:rPr>
          <w:rFonts w:eastAsia="Calibri"/>
        </w:rPr>
        <w:t>Минобрнауки</w:t>
      </w:r>
      <w:proofErr w:type="spellEnd"/>
      <w:r w:rsidRPr="005B15FB">
        <w:rPr>
          <w:rFonts w:eastAsia="Calibri"/>
        </w:rPr>
        <w:t xml:space="preserve"> России от 18.11.2015 № 09-3242 «О направлении и</w:t>
      </w:r>
      <w:r w:rsidRPr="005B15FB">
        <w:rPr>
          <w:rFonts w:eastAsia="Calibri"/>
        </w:rPr>
        <w:t>н</w:t>
      </w:r>
      <w:r w:rsidRPr="005B15FB">
        <w:rPr>
          <w:rFonts w:eastAsia="Calibri"/>
        </w:rPr>
        <w:t>формации» (вместе с «Методическими рекомендациями по проектированию дополн</w:t>
      </w:r>
      <w:r w:rsidRPr="005B15FB">
        <w:rPr>
          <w:rFonts w:eastAsia="Calibri"/>
        </w:rPr>
        <w:t>и</w:t>
      </w:r>
      <w:r w:rsidRPr="005B15FB">
        <w:rPr>
          <w:rFonts w:eastAsia="Calibri"/>
        </w:rPr>
        <w:t xml:space="preserve">тельных </w:t>
      </w:r>
      <w:proofErr w:type="spellStart"/>
      <w:r w:rsidRPr="005B15FB">
        <w:rPr>
          <w:rFonts w:eastAsia="Calibri"/>
        </w:rPr>
        <w:t>общеразвивающих</w:t>
      </w:r>
      <w:proofErr w:type="spellEnd"/>
      <w:r w:rsidRPr="005B15FB">
        <w:rPr>
          <w:rFonts w:eastAsia="Calibri"/>
        </w:rPr>
        <w:t xml:space="preserve"> программ (включая </w:t>
      </w:r>
      <w:proofErr w:type="spellStart"/>
      <w:r w:rsidRPr="005B15FB">
        <w:rPr>
          <w:rFonts w:eastAsia="Calibri"/>
        </w:rPr>
        <w:t>разноуровневые</w:t>
      </w:r>
      <w:proofErr w:type="spellEnd"/>
      <w:r w:rsidRPr="005B15FB">
        <w:rPr>
          <w:rFonts w:eastAsia="Calibri"/>
        </w:rPr>
        <w:t xml:space="preserve"> программы); 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</w:t>
      </w:r>
      <w:r w:rsidRPr="005B15FB">
        <w:rPr>
          <w:rFonts w:eastAsia="Calibri"/>
        </w:rPr>
        <w:t>о</w:t>
      </w:r>
      <w:r w:rsidRPr="005B15FB">
        <w:rPr>
          <w:rFonts w:eastAsia="Calibri"/>
        </w:rPr>
        <w:t>нальным проектам (протокол от 24 декабря 2018г. № 16);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lastRenderedPageBreak/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Стратегии развития воспитания в Российской Федерации на период до 2025 г</w:t>
      </w:r>
      <w:r w:rsidRPr="005B15FB">
        <w:rPr>
          <w:rFonts w:eastAsia="Calibri"/>
        </w:rPr>
        <w:t>о</w:t>
      </w:r>
      <w:r w:rsidRPr="005B15FB">
        <w:rPr>
          <w:rFonts w:eastAsia="Calibri"/>
        </w:rPr>
        <w:t>да Утвержденной распоряжением Правительства Российской Федерации от 29 мая 2015 г. N 996-р;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</w:t>
      </w:r>
      <w:r w:rsidRPr="005B15FB">
        <w:rPr>
          <w:rFonts w:eastAsia="Calibri"/>
        </w:rPr>
        <w:t>и</w:t>
      </w:r>
      <w:r w:rsidRPr="005B15FB">
        <w:rPr>
          <w:rFonts w:eastAsia="Calibri"/>
        </w:rPr>
        <w:t>тельного образования детей в Республике Адыгея»;</w:t>
      </w:r>
    </w:p>
    <w:p w:rsidR="009F3D80" w:rsidRPr="005B15FB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</w:t>
      </w:r>
      <w:r w:rsidRPr="005B15FB">
        <w:rPr>
          <w:rFonts w:eastAsia="Calibri"/>
        </w:rPr>
        <w:t>е</w:t>
      </w:r>
      <w:r w:rsidRPr="005B15FB">
        <w:rPr>
          <w:rFonts w:eastAsia="Calibri"/>
        </w:rPr>
        <w:t>образовательных программ, способствующих социально-психологической реабилит</w:t>
      </w:r>
      <w:r w:rsidRPr="005B15FB">
        <w:rPr>
          <w:rFonts w:eastAsia="Calibri"/>
        </w:rPr>
        <w:t>а</w:t>
      </w:r>
      <w:r w:rsidRPr="005B15FB">
        <w:rPr>
          <w:rFonts w:eastAsia="Calibri"/>
        </w:rPr>
        <w:t>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</w:t>
      </w:r>
      <w:r w:rsidRPr="005B15FB">
        <w:rPr>
          <w:rFonts w:eastAsia="Calibri"/>
        </w:rPr>
        <w:t>о</w:t>
      </w:r>
      <w:r w:rsidRPr="005B15FB">
        <w:rPr>
          <w:rFonts w:eastAsia="Calibri"/>
        </w:rPr>
        <w:t>стей»;</w:t>
      </w:r>
    </w:p>
    <w:p w:rsidR="009F3D80" w:rsidRDefault="009F3D80" w:rsidP="009F3D80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Устава МБОУ ДО ЦДЮТ, утвержденного Руководителем Управления образ</w:t>
      </w:r>
      <w:r w:rsidRPr="005B15FB">
        <w:rPr>
          <w:rFonts w:eastAsia="Calibri"/>
        </w:rPr>
        <w:t>о</w:t>
      </w:r>
      <w:r w:rsidRPr="005B15FB">
        <w:rPr>
          <w:rFonts w:eastAsia="Calibri"/>
        </w:rPr>
        <w:t>вания администрации Муниципального образования «</w:t>
      </w:r>
      <w:proofErr w:type="spellStart"/>
      <w:r w:rsidRPr="005B15FB">
        <w:rPr>
          <w:rFonts w:eastAsia="Calibri"/>
        </w:rPr>
        <w:t>Майкопский</w:t>
      </w:r>
      <w:proofErr w:type="spellEnd"/>
      <w:r w:rsidRPr="005B15FB">
        <w:rPr>
          <w:rFonts w:eastAsia="Calibri"/>
        </w:rPr>
        <w:t xml:space="preserve"> район» 15.03.2023г.</w:t>
      </w:r>
    </w:p>
    <w:p w:rsidR="008440A0" w:rsidRDefault="008440A0" w:rsidP="008440A0">
      <w:pPr>
        <w:ind w:firstLine="567"/>
        <w:jc w:val="both"/>
      </w:pPr>
      <w:r>
        <w:t xml:space="preserve">Данная программа реализуется </w:t>
      </w:r>
      <w:r w:rsidR="002A3BD2">
        <w:t xml:space="preserve">с 2021 учебного года </w:t>
      </w:r>
      <w:r>
        <w:t>в рамках федерального пр</w:t>
      </w:r>
      <w:r>
        <w:t>о</w:t>
      </w:r>
      <w:r>
        <w:t>екта «Успех каждого ребенка» национального проекта «Образование» в части создания н</w:t>
      </w:r>
      <w:r>
        <w:t>о</w:t>
      </w:r>
      <w:r>
        <w:t>вых мест дополнительного образования детей в образовательных организациях МО «</w:t>
      </w:r>
      <w:proofErr w:type="spellStart"/>
      <w:r>
        <w:t>Майкопского</w:t>
      </w:r>
      <w:proofErr w:type="spellEnd"/>
      <w:r>
        <w:t xml:space="preserve"> ра</w:t>
      </w:r>
      <w:r>
        <w:t>й</w:t>
      </w:r>
      <w:r>
        <w:t>она».</w:t>
      </w:r>
    </w:p>
    <w:p w:rsidR="00DC154A" w:rsidRDefault="00DC154A" w:rsidP="009A5717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C154A">
        <w:t>В настоящее время все большую актуальность приобретают исследования в о</w:t>
      </w:r>
      <w:r w:rsidRPr="00DC154A">
        <w:t>б</w:t>
      </w:r>
      <w:r w:rsidRPr="00DC154A">
        <w:t>ласти биологии. Это связано и с появлением новых биологических технологий, напр</w:t>
      </w:r>
      <w:r w:rsidRPr="00DC154A">
        <w:t>и</w:t>
      </w:r>
      <w:r w:rsidRPr="00DC154A">
        <w:t>мер, генной инженерии, и с увеличением числа случаев инфекционных заболеваний человека и животных.</w:t>
      </w:r>
    </w:p>
    <w:p w:rsidR="00DC154A" w:rsidRPr="00DC154A" w:rsidRDefault="00DC154A" w:rsidP="00956514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C154A">
        <w:t>Программа «Мир под микроскопом» позволяет  «заглянуть» в таинственный мир «невидимого» - царство микробов, провести микробиологические опыты, узнать биол</w:t>
      </w:r>
      <w:r w:rsidRPr="00DC154A">
        <w:t>о</w:t>
      </w:r>
      <w:r w:rsidRPr="00DC154A">
        <w:t>гические свойства микроорганизмов разных видов, самостоятельно готовить препараты для микроскопии,  приобрести навыки работы с живыми культурами бактерий.</w:t>
      </w:r>
    </w:p>
    <w:p w:rsidR="00DC154A" w:rsidRDefault="00DC154A" w:rsidP="00956514">
      <w:pPr>
        <w:pStyle w:val="a3"/>
        <w:shd w:val="clear" w:color="auto" w:fill="FFFFFF"/>
        <w:spacing w:before="0" w:beforeAutospacing="0" w:after="0" w:afterAutospacing="0"/>
        <w:jc w:val="both"/>
      </w:pPr>
      <w:r w:rsidRPr="00DC154A">
        <w:t>       </w:t>
      </w:r>
      <w:r w:rsidR="0032660B">
        <w:tab/>
      </w:r>
      <w:r w:rsidRPr="00DC154A">
        <w:t xml:space="preserve">В процессе обучения </w:t>
      </w:r>
      <w:r w:rsidR="00882879">
        <w:t>обучающ</w:t>
      </w:r>
      <w:r w:rsidR="007B5C73">
        <w:t>и</w:t>
      </w:r>
      <w:r w:rsidR="00882879">
        <w:t>еся</w:t>
      </w:r>
      <w:r w:rsidRPr="00DC154A">
        <w:t xml:space="preserve"> овладевают умениями самостоятельно пр</w:t>
      </w:r>
      <w:r w:rsidRPr="00DC154A">
        <w:t>и</w:t>
      </w:r>
      <w:r w:rsidRPr="00DC154A">
        <w:t>обретать и применять полученные знания, пользоваться лабораторным оборудованием, описывать и анализировать результаты наблюдений и исследований.</w:t>
      </w:r>
    </w:p>
    <w:p w:rsidR="00D3443A" w:rsidRPr="00735F8E" w:rsidRDefault="00D3443A" w:rsidP="00882879">
      <w:pPr>
        <w:ind w:firstLine="709"/>
        <w:jc w:val="both"/>
      </w:pPr>
      <w:r w:rsidRPr="0076457C">
        <w:t>Дополнительная общеобразовательнаяобщеразвивающая программа</w:t>
      </w:r>
      <w:r>
        <w:t xml:space="preserve"> творческого</w:t>
      </w:r>
      <w:r w:rsidRPr="0076457C">
        <w:t xml:space="preserve"> объединения«Мир под микроскопом»</w:t>
      </w:r>
      <w:r w:rsidRPr="00A970B4">
        <w:rPr>
          <w:color w:val="000000"/>
          <w:shd w:val="clear" w:color="auto" w:fill="FFFFFF"/>
        </w:rPr>
        <w:t>охватывает большой круг естественно-научных исследований.</w:t>
      </w:r>
      <w:r>
        <w:t>Д</w:t>
      </w:r>
      <w:r w:rsidRPr="00735F8E">
        <w:t xml:space="preserve">ополнительное образование детей — составная </w:t>
      </w:r>
      <w:r w:rsidRPr="00361F60">
        <w:t>часть </w:t>
      </w:r>
      <w:hyperlink r:id="rId9" w:history="1">
        <w:r w:rsidRPr="00A970B4">
          <w:rPr>
            <w:rStyle w:val="a9"/>
            <w:color w:val="auto"/>
            <w:u w:val="none"/>
          </w:rPr>
          <w:t>общего образов</w:t>
        </w:r>
        <w:r w:rsidRPr="00A970B4">
          <w:rPr>
            <w:rStyle w:val="a9"/>
            <w:color w:val="auto"/>
            <w:u w:val="none"/>
          </w:rPr>
          <w:t>а</w:t>
        </w:r>
        <w:r w:rsidRPr="00A970B4">
          <w:rPr>
            <w:rStyle w:val="a9"/>
            <w:color w:val="auto"/>
            <w:u w:val="none"/>
          </w:rPr>
          <w:t>ния</w:t>
        </w:r>
      </w:hyperlink>
      <w:r w:rsidRPr="00361F60">
        <w:t xml:space="preserve">, </w:t>
      </w:r>
      <w:proofErr w:type="spellStart"/>
      <w:r w:rsidRPr="00361F60">
        <w:t>сущностно-мотивированное</w:t>
      </w:r>
      <w:proofErr w:type="spellEnd"/>
      <w:r w:rsidRPr="00361F60">
        <w:t xml:space="preserve"> образование, позволяющее обучающем</w:t>
      </w:r>
      <w:r w:rsidRPr="00735F8E">
        <w:t>уся приобрести устойчивую потребность в познании и творчестве, максимально реализовать себя, с</w:t>
      </w:r>
      <w:r w:rsidRPr="00735F8E">
        <w:t>а</w:t>
      </w:r>
      <w:r w:rsidRPr="00735F8E">
        <w:t>моопределиться профессионально и личностно.Многими исследователями дополн</w:t>
      </w:r>
      <w:r w:rsidRPr="00735F8E">
        <w:t>и</w:t>
      </w:r>
      <w:r w:rsidRPr="00735F8E">
        <w:t xml:space="preserve">тельное образование детей понимается как целенаправленный процесс воспитания и обучения посредством реализации дополнительных образовательных программ. </w:t>
      </w:r>
    </w:p>
    <w:p w:rsidR="00D3443A" w:rsidRPr="0032660B" w:rsidRDefault="00D3443A" w:rsidP="00D3443A">
      <w:pPr>
        <w:ind w:firstLine="567"/>
        <w:jc w:val="both"/>
      </w:pPr>
      <w:r w:rsidRPr="0032660B">
        <w:t xml:space="preserve">Невозможно воспитать полноценную личность не давая возможности раскрыться всем граням подсознательных возможностей </w:t>
      </w:r>
      <w:proofErr w:type="gramStart"/>
      <w:r w:rsidR="007B5C73">
        <w:t>обучающегося</w:t>
      </w:r>
      <w:proofErr w:type="gramEnd"/>
      <w:r w:rsidRPr="0032660B">
        <w:t>. Так же как дополнител</w:t>
      </w:r>
      <w:r w:rsidRPr="0032660B">
        <w:t>ь</w:t>
      </w:r>
      <w:r w:rsidRPr="0032660B">
        <w:t>ное образование не может решить самостоятельно всех задач образования и воспитания детей, так и общее образование не может обойтись без дополнительного. Так как с</w:t>
      </w:r>
      <w:r w:rsidRPr="0032660B">
        <w:t>о</w:t>
      </w:r>
      <w:r w:rsidRPr="0032660B">
        <w:t>временный мир диктует жёсткие условия формирования интеллектуально развитой личности, способной не только накапливать знания, но и применять их в жизненных ситуациях.</w:t>
      </w:r>
    </w:p>
    <w:p w:rsidR="00D3443A" w:rsidRDefault="00D3443A" w:rsidP="00E45CEB">
      <w:pPr>
        <w:ind w:firstLine="567"/>
        <w:jc w:val="both"/>
      </w:pPr>
      <w:r w:rsidRPr="0032660B">
        <w:rPr>
          <w:bCs/>
        </w:rPr>
        <w:t>Данная программа может быть полезна для</w:t>
      </w:r>
      <w:r w:rsidRPr="0032660B">
        <w:t> формирования устойчивого познав</w:t>
      </w:r>
      <w:r w:rsidRPr="0032660B">
        <w:t>а</w:t>
      </w:r>
      <w:r w:rsidRPr="0032660B">
        <w:t xml:space="preserve">тельного интереса </w:t>
      </w:r>
      <w:r w:rsidR="007B5C73">
        <w:t>об</w:t>
      </w:r>
      <w:r w:rsidRPr="0032660B">
        <w:t>уча</w:t>
      </w:r>
      <w:r w:rsidR="007B5C73">
        <w:t>ю</w:t>
      </w:r>
      <w:r w:rsidRPr="0032660B">
        <w:t>щихся к изучению курса биологии, а также определенного набора знаний, опираясь на которые можно с большей эффективностью осуществлять преподавание в средней школе.</w:t>
      </w:r>
      <w:r w:rsidRPr="0032660B">
        <w:rPr>
          <w:bCs/>
        </w:rPr>
        <w:t> </w:t>
      </w:r>
      <w:r w:rsidRPr="0032660B">
        <w:t>Кроме этого вовлечь  </w:t>
      </w:r>
      <w:r w:rsidR="009515A6">
        <w:t>обучающихся</w:t>
      </w:r>
      <w:r w:rsidRPr="0032660B">
        <w:t xml:space="preserve">  в  процесс позн</w:t>
      </w:r>
      <w:r w:rsidRPr="0032660B">
        <w:t>а</w:t>
      </w:r>
      <w:r w:rsidRPr="0032660B">
        <w:t xml:space="preserve">ния  живой  природы, заставить  их задуматься  о  тонких  взаимоотношениях  внутри </w:t>
      </w:r>
      <w:r w:rsidRPr="0032660B">
        <w:lastRenderedPageBreak/>
        <w:t> биоценозов, научить   высказывать свои  мысли  и  отстаивать их – это  основа орган</w:t>
      </w:r>
      <w:r w:rsidRPr="0032660B">
        <w:t>и</w:t>
      </w:r>
      <w:r w:rsidRPr="0032660B">
        <w:t xml:space="preserve">зации </w:t>
      </w:r>
      <w:r w:rsidR="009515A6">
        <w:t>творческого объединения</w:t>
      </w:r>
      <w:r w:rsidRPr="0032660B">
        <w:t>, т.к. биологическое  образование формирует  у подра</w:t>
      </w:r>
      <w:r w:rsidRPr="0032660B">
        <w:t>с</w:t>
      </w:r>
      <w:r w:rsidRPr="0032660B">
        <w:t>тающего  поколения  понимание  жизни  как величайшей  ценности.</w:t>
      </w:r>
    </w:p>
    <w:p w:rsidR="004C49C8" w:rsidRPr="00C11BAC" w:rsidRDefault="00724A6C" w:rsidP="0032660B">
      <w:pPr>
        <w:ind w:firstLine="709"/>
        <w:jc w:val="both"/>
      </w:pPr>
      <w:r w:rsidRPr="00AE28D6">
        <w:rPr>
          <w:b/>
          <w:i/>
        </w:rPr>
        <w:t>Связь программы с уже существующими про</w:t>
      </w:r>
      <w:r w:rsidR="00735F8E" w:rsidRPr="00AE28D6">
        <w:rPr>
          <w:b/>
          <w:i/>
        </w:rPr>
        <w:t>граммами по данному направл</w:t>
      </w:r>
      <w:r w:rsidR="00735F8E" w:rsidRPr="00AE28D6">
        <w:rPr>
          <w:b/>
          <w:i/>
        </w:rPr>
        <w:t>е</w:t>
      </w:r>
      <w:r w:rsidR="00735F8E" w:rsidRPr="00AE28D6">
        <w:rPr>
          <w:b/>
          <w:i/>
        </w:rPr>
        <w:t>нию</w:t>
      </w:r>
      <w:r w:rsidR="00C11BAC">
        <w:t xml:space="preserve">программа «Мир под микроскопом» </w:t>
      </w:r>
      <w:r w:rsidR="006904B3">
        <w:t>составлена на основе Методического пос</w:t>
      </w:r>
      <w:r w:rsidR="006904B3">
        <w:t>о</w:t>
      </w:r>
      <w:r w:rsidR="006904B3">
        <w:t>бия</w:t>
      </w:r>
      <w:proofErr w:type="gramStart"/>
      <w:r w:rsidR="006904B3" w:rsidRPr="00C11BAC">
        <w:t>.Б</w:t>
      </w:r>
      <w:proofErr w:type="gramEnd"/>
      <w:r w:rsidR="006904B3" w:rsidRPr="00C11BAC">
        <w:t>иология.Бактерии,грибы,растения.5 класс.</w:t>
      </w:r>
      <w:r w:rsidR="00C11BAC" w:rsidRPr="00C11BAC">
        <w:t>Пасечник В.В. М.:Дрофа,2015 г</w:t>
      </w:r>
    </w:p>
    <w:p w:rsidR="00757A06" w:rsidRDefault="00757A06" w:rsidP="00004C07">
      <w:pPr>
        <w:tabs>
          <w:tab w:val="left" w:pos="8100"/>
        </w:tabs>
        <w:ind w:firstLine="709"/>
        <w:jc w:val="both"/>
      </w:pPr>
      <w:r w:rsidRPr="00AE28D6">
        <w:rPr>
          <w:b/>
          <w:i/>
        </w:rPr>
        <w:t>Степень авторства</w:t>
      </w:r>
      <w:r w:rsidR="003F2D29">
        <w:rPr>
          <w:b/>
          <w:i/>
        </w:rPr>
        <w:t xml:space="preserve">: </w:t>
      </w:r>
      <w:r w:rsidRPr="00735F8E">
        <w:t>модифицирова</w:t>
      </w:r>
      <w:r w:rsidR="003F2D29">
        <w:t>н</w:t>
      </w:r>
      <w:r w:rsidRPr="00735F8E">
        <w:t>на</w:t>
      </w:r>
      <w:r w:rsidR="003F2D29">
        <w:t>я</w:t>
      </w:r>
      <w:r w:rsidR="00361F60">
        <w:t>.</w:t>
      </w:r>
    </w:p>
    <w:p w:rsidR="003F2D29" w:rsidRPr="003F2D29" w:rsidRDefault="003F2D29" w:rsidP="00004C07">
      <w:pPr>
        <w:tabs>
          <w:tab w:val="left" w:pos="8100"/>
        </w:tabs>
        <w:ind w:firstLine="709"/>
        <w:jc w:val="both"/>
      </w:pPr>
      <w:r>
        <w:rPr>
          <w:b/>
          <w:i/>
        </w:rPr>
        <w:t xml:space="preserve">Уровень: </w:t>
      </w:r>
      <w:r>
        <w:t>базовый.</w:t>
      </w:r>
    </w:p>
    <w:p w:rsidR="00AE28D6" w:rsidRDefault="00361F60" w:rsidP="00004C07">
      <w:pPr>
        <w:tabs>
          <w:tab w:val="left" w:pos="8100"/>
        </w:tabs>
        <w:ind w:firstLine="709"/>
        <w:jc w:val="both"/>
      </w:pPr>
      <w:r w:rsidRPr="00AE28D6">
        <w:rPr>
          <w:b/>
          <w:i/>
        </w:rPr>
        <w:t>Новизна программы</w:t>
      </w:r>
    </w:p>
    <w:p w:rsidR="00361F60" w:rsidRPr="00735F8E" w:rsidRDefault="00AE28D6" w:rsidP="00004C07">
      <w:pPr>
        <w:tabs>
          <w:tab w:val="left" w:pos="8100"/>
        </w:tabs>
        <w:ind w:firstLine="709"/>
        <w:jc w:val="both"/>
      </w:pPr>
      <w:r>
        <w:t xml:space="preserve">В работе творческого объединения </w:t>
      </w:r>
      <w:r w:rsidR="00361F60" w:rsidRPr="00735F8E">
        <w:t>сочета</w:t>
      </w:r>
      <w:r>
        <w:t xml:space="preserve">ются </w:t>
      </w:r>
      <w:r w:rsidR="001F634F">
        <w:t xml:space="preserve"> различные</w:t>
      </w:r>
      <w:r w:rsidR="00361F60" w:rsidRPr="00735F8E">
        <w:t xml:space="preserve"> форм</w:t>
      </w:r>
      <w:r w:rsidR="001F634F">
        <w:t>ы</w:t>
      </w:r>
      <w:r w:rsidR="00361F60" w:rsidRPr="00735F8E">
        <w:t xml:space="preserve"> работы, н</w:t>
      </w:r>
      <w:r w:rsidR="00361F60" w:rsidRPr="00735F8E">
        <w:t>а</w:t>
      </w:r>
      <w:r w:rsidR="00361F60" w:rsidRPr="00735F8E">
        <w:t>правлен</w:t>
      </w:r>
      <w:r w:rsidR="001F634F">
        <w:t>ные</w:t>
      </w:r>
      <w:r w:rsidR="00361F60" w:rsidRPr="00735F8E">
        <w:t xml:space="preserve"> на дополнение и углубление биолого-экологических знаний, с опорой на практическую деятельность и с учетом региональных, в том числе экологических ос</w:t>
      </w:r>
      <w:r w:rsidR="00361F60" w:rsidRPr="00735F8E">
        <w:t>о</w:t>
      </w:r>
      <w:r w:rsidR="00361F60" w:rsidRPr="00735F8E">
        <w:t>бенностей.</w:t>
      </w:r>
    </w:p>
    <w:p w:rsidR="00AE28D6" w:rsidRDefault="00757A06" w:rsidP="00004C07">
      <w:pPr>
        <w:ind w:firstLine="709"/>
        <w:jc w:val="both"/>
      </w:pPr>
      <w:r w:rsidRPr="00AE28D6">
        <w:rPr>
          <w:b/>
          <w:i/>
        </w:rPr>
        <w:t>Актуальность программы</w:t>
      </w:r>
    </w:p>
    <w:p w:rsidR="00E45A5E" w:rsidRPr="00735F8E" w:rsidRDefault="00AE28D6" w:rsidP="00004C07">
      <w:pPr>
        <w:ind w:firstLine="709"/>
        <w:jc w:val="both"/>
      </w:pPr>
      <w:r w:rsidRPr="00735F8E">
        <w:t>Программа позволяет реализовать актуальные в настоящее время компетент</w:t>
      </w:r>
      <w:r w:rsidR="001F634F">
        <w:t>н</w:t>
      </w:r>
      <w:r w:rsidR="001F634F">
        <w:t>о</w:t>
      </w:r>
      <w:r w:rsidR="001F634F">
        <w:t>стные, личностно-ориентированные</w:t>
      </w:r>
      <w:r w:rsidRPr="00735F8E">
        <w:t xml:space="preserve">, </w:t>
      </w:r>
      <w:r>
        <w:t>системно-</w:t>
      </w:r>
      <w:r w:rsidR="001F634F">
        <w:t>деятельностные</w:t>
      </w:r>
      <w:r w:rsidR="00702B65">
        <w:t xml:space="preserve"> подход</w:t>
      </w:r>
      <w:r w:rsidR="001F634F">
        <w:t>ы</w:t>
      </w:r>
      <w:r w:rsidRPr="00735F8E">
        <w:t>.</w:t>
      </w:r>
      <w:r w:rsidR="00350304">
        <w:t>Обучающиеся</w:t>
      </w:r>
      <w:r>
        <w:t xml:space="preserve"> приобретают на занятиях з</w:t>
      </w:r>
      <w:r w:rsidR="00757A06" w:rsidRPr="00735F8E">
        <w:t xml:space="preserve">нания и умения, необходимые для организации учебно-исследовательской </w:t>
      </w:r>
      <w:r w:rsidR="00302B4D">
        <w:t xml:space="preserve">и экспериментальной </w:t>
      </w:r>
      <w:r w:rsidR="00757A06" w:rsidRPr="00735F8E">
        <w:t>деятельно</w:t>
      </w:r>
      <w:r>
        <w:t>сти. В</w:t>
      </w:r>
      <w:r w:rsidR="00757A06" w:rsidRPr="00735F8E">
        <w:t xml:space="preserve"> будущем </w:t>
      </w:r>
      <w:r>
        <w:t>это стане</w:t>
      </w:r>
      <w:r w:rsidR="00757A06" w:rsidRPr="00735F8E">
        <w:t>т основой для реализации учебно-исследовательских проектов</w:t>
      </w:r>
      <w:r w:rsidR="0099392C">
        <w:t>, успешного участия в олимпиадах и научно-практических конференциях.</w:t>
      </w:r>
      <w:r w:rsidR="00E45A5E" w:rsidRPr="00735F8E">
        <w:t>Таким образом, новизна и актуальность пр</w:t>
      </w:r>
      <w:r w:rsidR="00E45A5E" w:rsidRPr="00735F8E">
        <w:t>о</w:t>
      </w:r>
      <w:r w:rsidR="00E45A5E" w:rsidRPr="00735F8E">
        <w:t>граммы заключается в сочетании различных форм работы, направленных на дополн</w:t>
      </w:r>
      <w:r w:rsidR="00E45A5E" w:rsidRPr="00735F8E">
        <w:t>е</w:t>
      </w:r>
      <w:r w:rsidR="00E45A5E" w:rsidRPr="00735F8E">
        <w:t>ние и углубление биолого-экологических знаний, с опорой на практическую деятел</w:t>
      </w:r>
      <w:r w:rsidR="00E45A5E" w:rsidRPr="00735F8E">
        <w:t>ь</w:t>
      </w:r>
      <w:r w:rsidR="00E45A5E" w:rsidRPr="00735F8E">
        <w:t xml:space="preserve">ность и с учетом региональных, в том числе экологических, особенностей. </w:t>
      </w:r>
    </w:p>
    <w:p w:rsidR="0099392C" w:rsidRDefault="00361F60" w:rsidP="00004C07">
      <w:pPr>
        <w:tabs>
          <w:tab w:val="left" w:pos="8100"/>
        </w:tabs>
        <w:ind w:firstLine="709"/>
        <w:jc w:val="both"/>
        <w:rPr>
          <w:u w:val="single"/>
        </w:rPr>
      </w:pPr>
      <w:r w:rsidRPr="0099392C">
        <w:rPr>
          <w:b/>
          <w:i/>
        </w:rPr>
        <w:t>Отличительные особенности</w:t>
      </w:r>
    </w:p>
    <w:p w:rsidR="00D92688" w:rsidRDefault="00CE6DA3" w:rsidP="00004C07">
      <w:pPr>
        <w:pStyle w:val="a6"/>
        <w:ind w:firstLine="709"/>
        <w:jc w:val="both"/>
      </w:pPr>
      <w:r>
        <w:rPr>
          <w:color w:val="000000"/>
          <w:shd w:val="clear" w:color="auto" w:fill="FFFFFF"/>
        </w:rPr>
        <w:t>Программа</w:t>
      </w:r>
      <w:r w:rsidR="00D92688" w:rsidRPr="00DE7CD2">
        <w:t>имеет практическую направленность</w:t>
      </w:r>
      <w:r w:rsidR="00D92688">
        <w:rPr>
          <w:color w:val="000000"/>
          <w:shd w:val="clear" w:color="auto" w:fill="FFFFFF"/>
        </w:rPr>
        <w:t xml:space="preserve">и </w:t>
      </w:r>
      <w:r w:rsidR="00302B4D" w:rsidRPr="00302B4D">
        <w:rPr>
          <w:color w:val="000000"/>
          <w:shd w:val="clear" w:color="auto" w:fill="FFFFFF"/>
        </w:rPr>
        <w:t>включает теоретические и практические занятия</w:t>
      </w:r>
      <w:r w:rsidR="00D92688">
        <w:rPr>
          <w:color w:val="000000"/>
          <w:shd w:val="clear" w:color="auto" w:fill="FFFFFF"/>
        </w:rPr>
        <w:t>. П</w:t>
      </w:r>
      <w:r w:rsidR="00302B4D" w:rsidRPr="00302B4D">
        <w:rPr>
          <w:color w:val="000000"/>
          <w:shd w:val="clear" w:color="auto" w:fill="FFFFFF"/>
        </w:rPr>
        <w:t>редназначена для обучающихся</w:t>
      </w:r>
      <w:r w:rsidR="00702B65" w:rsidRPr="00302B4D">
        <w:rPr>
          <w:color w:val="000000"/>
          <w:shd w:val="clear" w:color="auto" w:fill="FFFFFF"/>
        </w:rPr>
        <w:t>, интересующихся исследов</w:t>
      </w:r>
      <w:r w:rsidR="00702B65" w:rsidRPr="00302B4D">
        <w:rPr>
          <w:color w:val="000000"/>
          <w:shd w:val="clear" w:color="auto" w:fill="FFFFFF"/>
        </w:rPr>
        <w:t>а</w:t>
      </w:r>
      <w:r w:rsidR="00702B65" w:rsidRPr="00302B4D">
        <w:rPr>
          <w:color w:val="000000"/>
          <w:shd w:val="clear" w:color="auto" w:fill="FFFFFF"/>
        </w:rPr>
        <w:t>тельской деятельностью</w:t>
      </w:r>
      <w:r w:rsidR="00302B4D" w:rsidRPr="00302B4D">
        <w:rPr>
          <w:color w:val="000000"/>
          <w:shd w:val="clear" w:color="auto" w:fill="FFFFFF"/>
        </w:rPr>
        <w:t xml:space="preserve">. </w:t>
      </w:r>
      <w:r w:rsidR="00D92688">
        <w:rPr>
          <w:color w:val="000000"/>
          <w:shd w:val="clear" w:color="auto" w:fill="FFFFFF"/>
        </w:rPr>
        <w:t>Г</w:t>
      </w:r>
      <w:r w:rsidR="00D92688" w:rsidRPr="00DE7CD2">
        <w:t xml:space="preserve">рупповой характер </w:t>
      </w:r>
      <w:r w:rsidR="00D92688">
        <w:t xml:space="preserve">занятий </w:t>
      </w:r>
      <w:r w:rsidR="00D92688" w:rsidRPr="00DE7CD2">
        <w:t>способств</w:t>
      </w:r>
      <w:r w:rsidR="00D92688">
        <w:t>ует</w:t>
      </w:r>
      <w:r w:rsidR="00D92688" w:rsidRPr="00DE7CD2">
        <w:t xml:space="preserve"> формированию коммуникативных умений, таких как умение, распределять обязанности в группе, а</w:t>
      </w:r>
      <w:r w:rsidR="00D92688" w:rsidRPr="00DE7CD2">
        <w:t>р</w:t>
      </w:r>
      <w:r w:rsidR="00D92688" w:rsidRPr="00DE7CD2">
        <w:t>гументировать свою точку зрения</w:t>
      </w:r>
      <w:r w:rsidR="00D92688">
        <w:t xml:space="preserve">. На занятиях у </w:t>
      </w:r>
      <w:r w:rsidR="004C7F7F">
        <w:rPr>
          <w:color w:val="000000"/>
          <w:shd w:val="clear" w:color="auto" w:fill="FFFFFF"/>
        </w:rPr>
        <w:t>обучающихся</w:t>
      </w:r>
      <w:r w:rsidR="00702B65" w:rsidRPr="00302B4D">
        <w:rPr>
          <w:color w:val="000000"/>
          <w:shd w:val="clear" w:color="auto" w:fill="FFFFFF"/>
        </w:rPr>
        <w:t>также  </w:t>
      </w:r>
      <w:r w:rsidR="00D92688">
        <w:rPr>
          <w:color w:val="000000"/>
          <w:shd w:val="clear" w:color="auto" w:fill="FFFFFF"/>
        </w:rPr>
        <w:t>развиваются</w:t>
      </w:r>
      <w:r w:rsidR="00702B65" w:rsidRPr="00302B4D">
        <w:rPr>
          <w:color w:val="000000"/>
          <w:shd w:val="clear" w:color="auto" w:fill="FFFFFF"/>
        </w:rPr>
        <w:t>кре</w:t>
      </w:r>
      <w:r w:rsidR="00702B65" w:rsidRPr="00302B4D">
        <w:rPr>
          <w:color w:val="000000"/>
          <w:shd w:val="clear" w:color="auto" w:fill="FFFFFF"/>
        </w:rPr>
        <w:t>а</w:t>
      </w:r>
      <w:r w:rsidR="00702B65" w:rsidRPr="00302B4D">
        <w:rPr>
          <w:color w:val="000000"/>
          <w:shd w:val="clear" w:color="auto" w:fill="FFFFFF"/>
        </w:rPr>
        <w:t>тивны</w:t>
      </w:r>
      <w:r w:rsidR="00D92688">
        <w:rPr>
          <w:color w:val="000000"/>
          <w:shd w:val="clear" w:color="auto" w:fill="FFFFFF"/>
        </w:rPr>
        <w:t>е</w:t>
      </w:r>
      <w:r w:rsidR="00702B65" w:rsidRPr="00302B4D">
        <w:rPr>
          <w:color w:val="000000"/>
          <w:shd w:val="clear" w:color="auto" w:fill="FFFFFF"/>
        </w:rPr>
        <w:t xml:space="preserve"> качеств</w:t>
      </w:r>
      <w:r w:rsidR="00D92688">
        <w:rPr>
          <w:color w:val="000000"/>
          <w:shd w:val="clear" w:color="auto" w:fill="FFFFFF"/>
        </w:rPr>
        <w:t>а</w:t>
      </w:r>
      <w:r w:rsidR="00702B65" w:rsidRPr="00302B4D">
        <w:rPr>
          <w:color w:val="000000"/>
          <w:shd w:val="clear" w:color="auto" w:fill="FFFFFF"/>
        </w:rPr>
        <w:t xml:space="preserve"> – гибкость ума, терпимость  к противоречиям, критичность, наличие своего мнения</w:t>
      </w:r>
      <w:r w:rsidR="00D92688">
        <w:rPr>
          <w:color w:val="000000"/>
          <w:shd w:val="clear" w:color="auto" w:fill="FFFFFF"/>
        </w:rPr>
        <w:t xml:space="preserve">. </w:t>
      </w:r>
      <w:r w:rsidR="00302B4D" w:rsidRPr="00302B4D">
        <w:rPr>
          <w:bCs/>
        </w:rPr>
        <w:t>Программа может быть полезна для</w:t>
      </w:r>
      <w:r w:rsidR="00302B4D" w:rsidRPr="00302B4D">
        <w:t> формирования устойчивого позн</w:t>
      </w:r>
      <w:r w:rsidR="00302B4D" w:rsidRPr="00302B4D">
        <w:t>а</w:t>
      </w:r>
      <w:r w:rsidR="00302B4D" w:rsidRPr="00302B4D">
        <w:t>вательного интереса учащихся к изучению курса биологии</w:t>
      </w:r>
      <w:r w:rsidR="00302B4D">
        <w:t xml:space="preserve"> и возможно, </w:t>
      </w:r>
      <w:r w:rsidR="00302B4D" w:rsidRPr="00735F8E">
        <w:t>поможет юным биологам определиться с выбором своей будущей профессии.</w:t>
      </w:r>
    </w:p>
    <w:p w:rsidR="00E45CEB" w:rsidRPr="00E45CEB" w:rsidRDefault="00E45CEB" w:rsidP="004C7F7F">
      <w:pPr>
        <w:pStyle w:val="a6"/>
        <w:ind w:firstLine="708"/>
        <w:jc w:val="both"/>
      </w:pPr>
      <w:r w:rsidRPr="00E45CEB">
        <w:t>Среди отличительных особенностей данной дополнительной образовательной программы можно назвать следующие: охватывает большой круг естественно-научных исследований и является дополнением к базовой учебной программе общеобразов</w:t>
      </w:r>
      <w:r w:rsidRPr="00E45CEB">
        <w:t>а</w:t>
      </w:r>
      <w:r w:rsidRPr="00E45CEB">
        <w:t>тельной школы.</w:t>
      </w:r>
    </w:p>
    <w:p w:rsidR="00E45CEB" w:rsidRPr="00E45CEB" w:rsidRDefault="00E45CEB" w:rsidP="00E45CEB">
      <w:pPr>
        <w:pStyle w:val="a6"/>
        <w:ind w:firstLine="708"/>
        <w:rPr>
          <w:i/>
        </w:rPr>
      </w:pPr>
      <w:r w:rsidRPr="00E45CEB">
        <w:rPr>
          <w:b/>
          <w:bCs/>
          <w:i/>
          <w:iCs/>
        </w:rPr>
        <w:t>Педагогическая целесообразность программы</w:t>
      </w:r>
    </w:p>
    <w:p w:rsidR="004C4A71" w:rsidRPr="004A37B6" w:rsidRDefault="00E45CEB" w:rsidP="004A37B6">
      <w:pPr>
        <w:pStyle w:val="a6"/>
        <w:ind w:firstLine="567"/>
        <w:jc w:val="both"/>
      </w:pPr>
      <w:r w:rsidRPr="00E45CEB">
        <w:t>При реализации программы, у обучающихся</w:t>
      </w:r>
      <w:r w:rsidR="00483E5E">
        <w:t xml:space="preserve"> возникает интерес к биологии, </w:t>
      </w:r>
      <w:r w:rsidRPr="00E45CEB">
        <w:t>ра</w:t>
      </w:r>
      <w:r w:rsidRPr="00E45CEB">
        <w:t>с</w:t>
      </w:r>
      <w:r w:rsidRPr="00E45CEB">
        <w:t>ширяется кругозор, развиваются коммуникативные качества личности, и как результат – участие в олимпиадах, биологических конкурсах разного уровня, научно-исследовательских конференциях.</w:t>
      </w:r>
    </w:p>
    <w:p w:rsidR="004C4A71" w:rsidRDefault="004C4A71" w:rsidP="00BA2D5E">
      <w:pPr>
        <w:ind w:firstLine="567"/>
        <w:rPr>
          <w:b/>
          <w:i/>
        </w:rPr>
      </w:pPr>
    </w:p>
    <w:p w:rsidR="004C4A71" w:rsidRDefault="002C5AAF" w:rsidP="004C4A71">
      <w:pPr>
        <w:ind w:firstLine="567"/>
      </w:pPr>
      <w:r w:rsidRPr="00302B4D">
        <w:rPr>
          <w:b/>
          <w:i/>
        </w:rPr>
        <w:t>Адресат программы</w:t>
      </w:r>
      <w:r w:rsidR="00302B4D">
        <w:rPr>
          <w:b/>
          <w:i/>
        </w:rPr>
        <w:t>.</w:t>
      </w:r>
      <w:r w:rsidR="00302B4D">
        <w:t>О</w:t>
      </w:r>
      <w:r w:rsidRPr="00302B4D">
        <w:t>бучающи</w:t>
      </w:r>
      <w:r w:rsidR="00757A06" w:rsidRPr="00302B4D">
        <w:t>е</w:t>
      </w:r>
      <w:r w:rsidRPr="00302B4D">
        <w:t>ся</w:t>
      </w:r>
      <w:r w:rsidR="00302B4D">
        <w:t xml:space="preserve"> с 7 до </w:t>
      </w:r>
      <w:r w:rsidRPr="00361F60">
        <w:t>1</w:t>
      </w:r>
      <w:r w:rsidR="00302B4D">
        <w:t>7</w:t>
      </w:r>
      <w:r w:rsidRPr="00361F60">
        <w:t xml:space="preserve"> лет.</w:t>
      </w:r>
    </w:p>
    <w:p w:rsidR="00343A9E" w:rsidRPr="004C4A71" w:rsidRDefault="004C4A71" w:rsidP="004101C0">
      <w:pPr>
        <w:ind w:firstLine="567"/>
        <w:jc w:val="both"/>
        <w:rPr>
          <w:b/>
          <w:i/>
        </w:rPr>
      </w:pPr>
      <w:r w:rsidRPr="004C4A71">
        <w:t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</w:t>
      </w:r>
      <w:r w:rsidRPr="004C4A71">
        <w:t>у</w:t>
      </w:r>
      <w:r w:rsidRPr="004C4A71">
        <w:t xml:space="preserve">чающихся. </w:t>
      </w:r>
    </w:p>
    <w:p w:rsidR="00757A06" w:rsidRDefault="004101C0" w:rsidP="00BA2D5E">
      <w:pPr>
        <w:ind w:firstLine="567"/>
        <w:rPr>
          <w:b/>
          <w:i/>
        </w:rPr>
      </w:pPr>
      <w:r>
        <w:rPr>
          <w:b/>
          <w:i/>
        </w:rPr>
        <w:t>Объём программы</w:t>
      </w:r>
    </w:p>
    <w:p w:rsidR="00757A06" w:rsidRPr="00361F60" w:rsidRDefault="00757A06" w:rsidP="00BA2D5E">
      <w:pPr>
        <w:ind w:firstLine="567"/>
      </w:pPr>
      <w:r w:rsidRPr="00361F60">
        <w:t>Программ</w:t>
      </w:r>
      <w:r w:rsidR="007D7976" w:rsidRPr="00361F60">
        <w:t>а рассчитана на 1 год обучения,</w:t>
      </w:r>
      <w:r w:rsidRPr="00361F60">
        <w:t>72 часа в год</w:t>
      </w:r>
      <w:r w:rsidR="00302B4D">
        <w:t xml:space="preserve">, </w:t>
      </w:r>
      <w:r w:rsidR="00361F60" w:rsidRPr="00361F60">
        <w:t>2 часа в неделю.</w:t>
      </w:r>
    </w:p>
    <w:p w:rsidR="00361F60" w:rsidRPr="00756C9F" w:rsidRDefault="00756C9F" w:rsidP="00BA2D5E">
      <w:pPr>
        <w:ind w:firstLine="567"/>
        <w:rPr>
          <w:b/>
          <w:i/>
        </w:rPr>
      </w:pPr>
      <w:r>
        <w:rPr>
          <w:b/>
          <w:i/>
        </w:rPr>
        <w:t>Формы и режим занятий.</w:t>
      </w:r>
    </w:p>
    <w:p w:rsidR="002C5AAF" w:rsidRPr="00361F60" w:rsidRDefault="00756C9F" w:rsidP="00361F60">
      <w:r>
        <w:t>Форма</w:t>
      </w:r>
      <w:r w:rsidR="002C5AAF" w:rsidRPr="00361F60">
        <w:t xml:space="preserve"> обучения – </w:t>
      </w:r>
      <w:r w:rsidR="007D7976" w:rsidRPr="00361F60">
        <w:t>очная (Закон №273-ФЗ, гл.2, ст.17)</w:t>
      </w:r>
      <w:r>
        <w:t>.</w:t>
      </w:r>
    </w:p>
    <w:p w:rsidR="00756C9F" w:rsidRPr="00735F8E" w:rsidRDefault="00756C9F" w:rsidP="00756C9F">
      <w:pPr>
        <w:jc w:val="both"/>
      </w:pPr>
      <w:r w:rsidRPr="00756C9F">
        <w:rPr>
          <w:bCs/>
        </w:rPr>
        <w:lastRenderedPageBreak/>
        <w:t>Формы организации образовательной деятельности учащихся на занятиях: г</w:t>
      </w:r>
      <w:r w:rsidRPr="00756C9F">
        <w:t>рупповая</w:t>
      </w:r>
      <w:r>
        <w:t>, индивидуально-групповая.</w:t>
      </w:r>
    </w:p>
    <w:p w:rsidR="007D7976" w:rsidRPr="00E45A5E" w:rsidRDefault="00756C9F" w:rsidP="00E45A5E">
      <w:r>
        <w:t xml:space="preserve">Занятия проводятся: </w:t>
      </w:r>
      <w:r w:rsidR="00F76919">
        <w:t>1</w:t>
      </w:r>
      <w:r w:rsidR="00483E5E" w:rsidRPr="00483E5E">
        <w:t xml:space="preserve"> раз</w:t>
      </w:r>
      <w:r w:rsidR="002C5AAF" w:rsidRPr="00483E5E">
        <w:t xml:space="preserve"> в неделю по </w:t>
      </w:r>
      <w:r w:rsidR="004101C0">
        <w:t>2 часа</w:t>
      </w:r>
      <w:r w:rsidRPr="00483E5E">
        <w:t>, занятие</w:t>
      </w:r>
      <w:r w:rsidRPr="00E45A5E">
        <w:t xml:space="preserve"> – 45 минут</w:t>
      </w:r>
      <w:r w:rsidR="004101C0">
        <w:t>.</w:t>
      </w:r>
    </w:p>
    <w:p w:rsidR="007D7976" w:rsidRDefault="007D7976" w:rsidP="00B94D69">
      <w:pPr>
        <w:ind w:firstLine="708"/>
        <w:jc w:val="both"/>
      </w:pPr>
      <w:r w:rsidRPr="00E45A5E">
        <w:t>Набор обучающихся в группы свободный. Количество учащихся составляет</w:t>
      </w:r>
      <w:r w:rsidR="00756C9F">
        <w:t>15 человек в одной группе.</w:t>
      </w:r>
    </w:p>
    <w:p w:rsidR="0070762E" w:rsidRDefault="0070762E" w:rsidP="00B94D69">
      <w:pPr>
        <w:ind w:firstLine="708"/>
        <w:jc w:val="both"/>
      </w:pPr>
    </w:p>
    <w:p w:rsidR="0070762E" w:rsidRDefault="0070762E" w:rsidP="0070762E">
      <w:pPr>
        <w:ind w:firstLine="709"/>
        <w:jc w:val="center"/>
        <w:rPr>
          <w:b/>
        </w:rPr>
      </w:pPr>
      <w:r>
        <w:rPr>
          <w:b/>
        </w:rPr>
        <w:t>Цель и задачи программы</w:t>
      </w:r>
    </w:p>
    <w:p w:rsidR="0070762E" w:rsidRPr="00E45A5E" w:rsidRDefault="0070762E" w:rsidP="00B94D69">
      <w:pPr>
        <w:ind w:firstLine="708"/>
        <w:jc w:val="both"/>
      </w:pPr>
    </w:p>
    <w:p w:rsidR="00DF5A8A" w:rsidRPr="00756C9F" w:rsidRDefault="00D05D7B" w:rsidP="00BA2D5E">
      <w:pPr>
        <w:tabs>
          <w:tab w:val="left" w:pos="8100"/>
        </w:tabs>
        <w:ind w:firstLine="567"/>
        <w:jc w:val="both"/>
        <w:rPr>
          <w:b/>
          <w:i/>
        </w:rPr>
      </w:pPr>
      <w:r w:rsidRPr="00756C9F">
        <w:rPr>
          <w:b/>
          <w:i/>
        </w:rPr>
        <w:t>Ц</w:t>
      </w:r>
      <w:r w:rsidR="00363F37" w:rsidRPr="00756C9F">
        <w:rPr>
          <w:b/>
          <w:i/>
        </w:rPr>
        <w:t>ель:</w:t>
      </w:r>
    </w:p>
    <w:p w:rsidR="00756C9F" w:rsidRPr="00756C9F" w:rsidRDefault="00756C9F" w:rsidP="0029203E">
      <w:pPr>
        <w:ind w:firstLine="567"/>
        <w:jc w:val="both"/>
        <w:rPr>
          <w:shd w:val="clear" w:color="auto" w:fill="FFFFFF"/>
        </w:rPr>
      </w:pPr>
      <w:r w:rsidRPr="00756C9F">
        <w:rPr>
          <w:shd w:val="clear" w:color="auto" w:fill="FFFFFF"/>
        </w:rPr>
        <w:t>Формирование знаний, умений и навыков самостоятельной экспериментальной и исследовательской деятельности, развитие индивидуальности творческого потенциала обучающихся.</w:t>
      </w:r>
    </w:p>
    <w:p w:rsidR="00DF5A8A" w:rsidRPr="00756C9F" w:rsidRDefault="00D05D7B" w:rsidP="00BA2D5E">
      <w:pPr>
        <w:ind w:firstLine="567"/>
        <w:jc w:val="both"/>
        <w:rPr>
          <w:b/>
          <w:i/>
        </w:rPr>
      </w:pPr>
      <w:r w:rsidRPr="00756C9F">
        <w:rPr>
          <w:b/>
          <w:i/>
        </w:rPr>
        <w:t>З</w:t>
      </w:r>
      <w:r w:rsidR="000F66D3" w:rsidRPr="00756C9F">
        <w:rPr>
          <w:b/>
          <w:bCs/>
          <w:i/>
        </w:rPr>
        <w:t>адачи программы:</w:t>
      </w:r>
    </w:p>
    <w:p w:rsidR="00DF5A8A" w:rsidRPr="00756C9F" w:rsidRDefault="000F66D3" w:rsidP="00DE7CD2">
      <w:pPr>
        <w:jc w:val="both"/>
        <w:rPr>
          <w:i/>
        </w:rPr>
      </w:pPr>
      <w:r w:rsidRPr="00756C9F">
        <w:rPr>
          <w:i/>
        </w:rPr>
        <w:t>Образовательные</w:t>
      </w:r>
      <w:r w:rsidR="00D92B34">
        <w:rPr>
          <w:i/>
        </w:rPr>
        <w:t>:</w:t>
      </w:r>
    </w:p>
    <w:p w:rsidR="00D92B34" w:rsidRPr="00D92B34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 w:rsidRPr="00D92B34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Развитие навыков </w:t>
      </w: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работы с </w:t>
      </w:r>
      <w:r w:rsidRPr="00D92B34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микрос</w:t>
      </w:r>
      <w:r w:rsidR="0029203E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копом, биологическими объектами;</w:t>
      </w:r>
    </w:p>
    <w:p w:rsidR="00D92B34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приемов, умений, навыков по организации самостоятельной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исковой и исследовательской, проектной деятельности, проведения </w:t>
      </w:r>
      <w:r w:rsidR="0029203E">
        <w:rPr>
          <w:rFonts w:ascii="Times New Roman" w:hAnsi="Times New Roman"/>
          <w:sz w:val="24"/>
          <w:szCs w:val="24"/>
        </w:rPr>
        <w:t>опытов;</w:t>
      </w:r>
    </w:p>
    <w:p w:rsidR="000F66D3" w:rsidRPr="00DE7CD2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F66D3" w:rsidRPr="00DE7CD2">
        <w:rPr>
          <w:rFonts w:ascii="Times New Roman" w:hAnsi="Times New Roman"/>
          <w:sz w:val="24"/>
          <w:szCs w:val="24"/>
        </w:rPr>
        <w:t xml:space="preserve">опуляризации </w:t>
      </w:r>
      <w:r w:rsidR="0029203E">
        <w:rPr>
          <w:rFonts w:ascii="Times New Roman" w:hAnsi="Times New Roman"/>
          <w:sz w:val="24"/>
          <w:szCs w:val="24"/>
        </w:rPr>
        <w:t>у учащихся биологических знаний;</w:t>
      </w:r>
    </w:p>
    <w:p w:rsidR="000F66D3" w:rsidRPr="00DE7CD2" w:rsidRDefault="000F66D3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 w:rsidRPr="00DE7CD2">
        <w:rPr>
          <w:rFonts w:ascii="Times New Roman" w:hAnsi="Times New Roman"/>
          <w:sz w:val="24"/>
          <w:szCs w:val="24"/>
        </w:rPr>
        <w:t>Знаком</w:t>
      </w:r>
      <w:r w:rsidR="00D92B34">
        <w:rPr>
          <w:rFonts w:ascii="Times New Roman" w:hAnsi="Times New Roman"/>
          <w:sz w:val="24"/>
          <w:szCs w:val="24"/>
        </w:rPr>
        <w:t>ство</w:t>
      </w:r>
      <w:r w:rsidRPr="00DE7CD2">
        <w:rPr>
          <w:rFonts w:ascii="Times New Roman" w:hAnsi="Times New Roman"/>
          <w:sz w:val="24"/>
          <w:szCs w:val="24"/>
        </w:rPr>
        <w:t xml:space="preserve"> с</w:t>
      </w:r>
      <w:r w:rsidR="0029203E">
        <w:rPr>
          <w:rFonts w:ascii="Times New Roman" w:hAnsi="Times New Roman"/>
          <w:sz w:val="24"/>
          <w:szCs w:val="24"/>
        </w:rPr>
        <w:t xml:space="preserve"> биологическими специальностями.</w:t>
      </w:r>
    </w:p>
    <w:p w:rsidR="000F66D3" w:rsidRPr="00756C9F" w:rsidRDefault="000F66D3" w:rsidP="00D92688">
      <w:pPr>
        <w:ind w:left="68" w:firstLine="216"/>
        <w:jc w:val="both"/>
        <w:rPr>
          <w:i/>
        </w:rPr>
      </w:pPr>
      <w:r w:rsidRPr="00756C9F">
        <w:rPr>
          <w:i/>
        </w:rPr>
        <w:t>Развивающие</w:t>
      </w:r>
      <w:r w:rsidR="00D92B34">
        <w:rPr>
          <w:i/>
        </w:rPr>
        <w:t>: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 навыков с микрос</w:t>
      </w:r>
      <w:r w:rsidR="0029203E">
        <w:t>копом, биологическими объектами;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</w:t>
      </w:r>
      <w:r w:rsidR="0029203E">
        <w:t xml:space="preserve"> навыков общение и коммуникации;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 творческих способностей ребенка.</w:t>
      </w:r>
    </w:p>
    <w:p w:rsidR="000F66D3" w:rsidRPr="00D92B34" w:rsidRDefault="000F66D3" w:rsidP="00D92688">
      <w:pPr>
        <w:ind w:left="68" w:firstLine="216"/>
        <w:jc w:val="both"/>
        <w:rPr>
          <w:i/>
        </w:rPr>
      </w:pPr>
      <w:r w:rsidRPr="00D92B34">
        <w:rPr>
          <w:i/>
        </w:rPr>
        <w:t>Воспитательные</w:t>
      </w:r>
      <w:r w:rsidR="00D92B34">
        <w:rPr>
          <w:i/>
        </w:rPr>
        <w:t>:</w:t>
      </w:r>
    </w:p>
    <w:p w:rsidR="000F66D3" w:rsidRPr="00DE7CD2" w:rsidRDefault="000F66D3" w:rsidP="00D92688">
      <w:pPr>
        <w:numPr>
          <w:ilvl w:val="0"/>
          <w:numId w:val="3"/>
        </w:numPr>
        <w:ind w:left="68" w:firstLine="216"/>
        <w:jc w:val="both"/>
      </w:pPr>
      <w:r w:rsidRPr="00DE7CD2">
        <w:t>Воспитыват</w:t>
      </w:r>
      <w:r w:rsidR="0029203E">
        <w:t>ь интерес к миру живых существ;</w:t>
      </w:r>
    </w:p>
    <w:p w:rsidR="004C4A71" w:rsidRDefault="000F66D3" w:rsidP="004C4A71">
      <w:pPr>
        <w:numPr>
          <w:ilvl w:val="0"/>
          <w:numId w:val="3"/>
        </w:numPr>
        <w:ind w:left="68" w:firstLine="216"/>
        <w:jc w:val="both"/>
      </w:pPr>
      <w:r w:rsidRPr="00DE7CD2">
        <w:t>Воспитывать ответственное отношение к порученному делу.</w:t>
      </w:r>
    </w:p>
    <w:p w:rsidR="00322B8B" w:rsidRDefault="00322B8B" w:rsidP="00322B8B">
      <w:pPr>
        <w:jc w:val="both"/>
      </w:pPr>
    </w:p>
    <w:p w:rsidR="0070762E" w:rsidRDefault="0070762E" w:rsidP="0070762E">
      <w:pPr>
        <w:jc w:val="center"/>
        <w:rPr>
          <w:b/>
          <w:sz w:val="28"/>
          <w:szCs w:val="28"/>
        </w:rPr>
      </w:pPr>
    </w:p>
    <w:p w:rsidR="0070762E" w:rsidRDefault="0070762E" w:rsidP="00707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24251A" w:rsidRPr="0024251A" w:rsidRDefault="0024251A" w:rsidP="00D7661C">
      <w:pPr>
        <w:jc w:val="center"/>
        <w:rPr>
          <w:b/>
          <w:sz w:val="28"/>
          <w:szCs w:val="28"/>
        </w:rPr>
      </w:pPr>
    </w:p>
    <w:p w:rsidR="00D7661C" w:rsidRPr="0024251A" w:rsidRDefault="0070762E" w:rsidP="00D76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</w:t>
      </w:r>
      <w:r w:rsidR="00D7661C" w:rsidRPr="0024251A">
        <w:rPr>
          <w:b/>
          <w:sz w:val="28"/>
          <w:szCs w:val="28"/>
        </w:rPr>
        <w:t xml:space="preserve"> план</w:t>
      </w:r>
    </w:p>
    <w:p w:rsidR="0024251A" w:rsidRPr="00D7661C" w:rsidRDefault="0024251A" w:rsidP="0024251A">
      <w:pPr>
        <w:rPr>
          <w:b/>
        </w:rPr>
      </w:pPr>
    </w:p>
    <w:tbl>
      <w:tblPr>
        <w:tblStyle w:val="ae"/>
        <w:tblW w:w="0" w:type="auto"/>
        <w:tblInd w:w="108" w:type="dxa"/>
        <w:tblLayout w:type="fixed"/>
        <w:tblLook w:val="04A0"/>
      </w:tblPr>
      <w:tblGrid>
        <w:gridCol w:w="457"/>
        <w:gridCol w:w="4079"/>
        <w:gridCol w:w="993"/>
        <w:gridCol w:w="992"/>
        <w:gridCol w:w="1276"/>
        <w:gridCol w:w="1383"/>
      </w:tblGrid>
      <w:tr w:rsidR="0070762E" w:rsidTr="0070762E">
        <w:tc>
          <w:tcPr>
            <w:tcW w:w="457" w:type="dxa"/>
            <w:vMerge w:val="restart"/>
          </w:tcPr>
          <w:p w:rsidR="0070762E" w:rsidRPr="00D7661C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79" w:type="dxa"/>
            <w:vMerge w:val="restart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3261" w:type="dxa"/>
            <w:gridSpan w:val="3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3" w:type="dxa"/>
            <w:vMerge w:val="restart"/>
          </w:tcPr>
          <w:p w:rsidR="0070762E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70762E" w:rsidTr="0070762E">
        <w:tc>
          <w:tcPr>
            <w:tcW w:w="457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383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в образовательную пр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грамму. Правила поведения на зан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тиях. Техника безопасности.  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 микроскопа до микробиологии. История открытия микроскопа. Уч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ные исследователи, внесшие вклад в изучение микроорганизмов.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направления современной микробиологии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Устройство микроскопа и правила работы с ним. Правила обращения с лабораторным оборудованием. 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Приготовление микропрепаратов.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торная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Вирусы в жизни человека.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Бактерии. Условия жизни бактерий. Форма и строение бактериальных клеток. Жизнедеятельность бакт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рий.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борьбы с бактериями. Па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теризация, стерилизация, дезинфе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ция.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Микроскопические грибы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Тайны растений. Строение раст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тельной клетки. Фотосинтез. Дых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ние. Транспорт веществ в растении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Простейшие. Строение, жизнеде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тельность, значение этих организмов для жизни человека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79" w:type="dxa"/>
          </w:tcPr>
          <w:p w:rsidR="0070762E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ттестация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:rsidR="0070762E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промежуточная</w:t>
            </w:r>
          </w:p>
          <w:p w:rsidR="0070762E" w:rsidRPr="00655EFB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итоговая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0762E" w:rsidRPr="00655EFB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итогов</w:t>
            </w:r>
          </w:p>
        </w:tc>
      </w:tr>
      <w:tr w:rsidR="0070762E" w:rsidTr="0070762E">
        <w:tc>
          <w:tcPr>
            <w:tcW w:w="4536" w:type="dxa"/>
            <w:gridSpan w:val="2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251A" w:rsidRDefault="00462641" w:rsidP="00E15697">
      <w:pPr>
        <w:pStyle w:val="a7"/>
        <w:spacing w:after="0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462641">
        <w:rPr>
          <w:rFonts w:ascii="Times New Roman" w:hAnsi="Times New Roman"/>
          <w:color w:val="666666"/>
          <w:sz w:val="24"/>
          <w:szCs w:val="24"/>
        </w:rPr>
        <w:br/>
      </w:r>
    </w:p>
    <w:p w:rsidR="00E15697" w:rsidRDefault="0038751A" w:rsidP="00E15697">
      <w:pPr>
        <w:pStyle w:val="a7"/>
        <w:spacing w:after="0"/>
        <w:ind w:left="92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</w:t>
      </w:r>
      <w:r w:rsidR="00E15697" w:rsidRPr="00E15697">
        <w:rPr>
          <w:rFonts w:ascii="Times New Roman" w:hAnsi="Times New Roman"/>
          <w:b/>
          <w:sz w:val="24"/>
          <w:szCs w:val="24"/>
        </w:rPr>
        <w:t xml:space="preserve"> плана</w:t>
      </w:r>
    </w:p>
    <w:p w:rsidR="0024251A" w:rsidRPr="00E15697" w:rsidRDefault="0024251A" w:rsidP="00E15697">
      <w:pPr>
        <w:pStyle w:val="a7"/>
        <w:spacing w:after="0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2A28EE" w:rsidRPr="00DE7CD2" w:rsidRDefault="00E15697" w:rsidP="002A28EE">
      <w:pPr>
        <w:ind w:firstLine="720"/>
        <w:jc w:val="both"/>
        <w:rPr>
          <w:b/>
        </w:rPr>
      </w:pPr>
      <w:r w:rsidRPr="00150011">
        <w:rPr>
          <w:b/>
          <w:u w:val="single"/>
          <w:shd w:val="clear" w:color="auto" w:fill="FFFFFF"/>
        </w:rPr>
        <w:t>Тема 1.</w:t>
      </w:r>
      <w:r w:rsidRPr="00E15697">
        <w:rPr>
          <w:b/>
          <w:shd w:val="clear" w:color="auto" w:fill="FFFFFF"/>
        </w:rPr>
        <w:t xml:space="preserve"> Введение в образовательную программу. Правила поведения на з</w:t>
      </w:r>
      <w:r w:rsidRPr="00E15697">
        <w:rPr>
          <w:b/>
          <w:shd w:val="clear" w:color="auto" w:fill="FFFFFF"/>
        </w:rPr>
        <w:t>а</w:t>
      </w:r>
      <w:r w:rsidRPr="00E15697">
        <w:rPr>
          <w:b/>
          <w:shd w:val="clear" w:color="auto" w:fill="FFFFFF"/>
        </w:rPr>
        <w:t>нятиях. Техника безопасности</w:t>
      </w:r>
    </w:p>
    <w:p w:rsidR="002A28EE" w:rsidRPr="00DE7CD2" w:rsidRDefault="00E15697" w:rsidP="006B4685">
      <w:pPr>
        <w:ind w:firstLine="708"/>
        <w:jc w:val="both"/>
        <w:rPr>
          <w:b/>
        </w:rPr>
      </w:pPr>
      <w:r w:rsidRPr="00E15697">
        <w:rPr>
          <w:b/>
          <w:i/>
        </w:rPr>
        <w:t>Теория.</w:t>
      </w:r>
      <w:r w:rsidR="002A28EE" w:rsidRPr="00DE7CD2">
        <w:t>Цели и задачи, план работы кружка.</w:t>
      </w:r>
      <w:r w:rsidR="002A28EE" w:rsidRPr="00E15697">
        <w:t>Биологическая лабор</w:t>
      </w:r>
      <w:r w:rsidR="00E60B65" w:rsidRPr="00E15697">
        <w:t>атория и прав</w:t>
      </w:r>
      <w:r w:rsidR="00E60B65" w:rsidRPr="00E15697">
        <w:t>и</w:t>
      </w:r>
      <w:r w:rsidR="00E60B65" w:rsidRPr="00E15697">
        <w:t>ла работы в ней</w:t>
      </w:r>
      <w:r w:rsidR="002A28EE" w:rsidRPr="00DE7CD2">
        <w:rPr>
          <w:b/>
        </w:rPr>
        <w:t>.</w:t>
      </w:r>
      <w:r w:rsidR="00B33C7B">
        <w:t>ТБ в ла</w:t>
      </w:r>
      <w:r w:rsidR="009C661D">
        <w:t>б</w:t>
      </w:r>
      <w:r w:rsidR="005E42E4">
        <w:t>оратории.</w:t>
      </w:r>
    </w:p>
    <w:p w:rsidR="00E34717" w:rsidRPr="00E34717" w:rsidRDefault="00E34717" w:rsidP="002A28EE">
      <w:pPr>
        <w:ind w:firstLine="720"/>
        <w:jc w:val="both"/>
        <w:rPr>
          <w:b/>
          <w:i/>
          <w:u w:val="single"/>
        </w:rPr>
      </w:pPr>
      <w:r w:rsidRPr="00E34717">
        <w:rPr>
          <w:b/>
          <w:i/>
          <w:u w:val="single"/>
        </w:rPr>
        <w:t xml:space="preserve">Практика. </w:t>
      </w:r>
      <w:r w:rsidRPr="00DE7CD2">
        <w:t>Оборудование биологической лаборатории.</w:t>
      </w:r>
    </w:p>
    <w:p w:rsidR="00E15697" w:rsidRDefault="00E15697" w:rsidP="002A28EE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2.</w:t>
      </w:r>
      <w:r w:rsidRPr="00B33C7B">
        <w:rPr>
          <w:b/>
          <w:shd w:val="clear" w:color="auto" w:fill="FFFFFF"/>
        </w:rPr>
        <w:t>От микроскопа до микробиологии. История открытия микроскопа. Ученые исследователи, внесшие вклад в изучение микроорганизмов</w:t>
      </w:r>
    </w:p>
    <w:p w:rsidR="00E15697" w:rsidRDefault="00B33C7B" w:rsidP="002A28EE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>
        <w:t>История открытия микроскопа. Ученые исследователи, внесшие вклад в изучение микроорганизмов. Французский микробиолог Луи Пастер (1822 - 1895г), н</w:t>
      </w:r>
      <w:r>
        <w:t>е</w:t>
      </w:r>
      <w:r>
        <w:t>мецкий ученый Роберт Кох(1843 – 1910 г.) основоположники современной микроби</w:t>
      </w:r>
      <w:r>
        <w:t>о</w:t>
      </w:r>
      <w:r>
        <w:t>логии.</w:t>
      </w:r>
    </w:p>
    <w:p w:rsid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3.</w:t>
      </w:r>
      <w:r w:rsidRPr="00B33C7B">
        <w:rPr>
          <w:b/>
          <w:shd w:val="clear" w:color="auto" w:fill="FFFFFF"/>
        </w:rPr>
        <w:t xml:space="preserve">Основные направления </w:t>
      </w:r>
      <w:r w:rsidR="0024251A">
        <w:rPr>
          <w:b/>
          <w:shd w:val="clear" w:color="auto" w:fill="FFFFFF"/>
        </w:rPr>
        <w:t>современной микробиологии</w:t>
      </w:r>
    </w:p>
    <w:p w:rsid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5E42E4">
        <w:t>Основные направления современной микробиологии: генетическая и клеточная инженерия, использование микроорганизмов и продуктов их жизнедеятел</w:t>
      </w:r>
      <w:r w:rsidR="005E42E4">
        <w:t>ь</w:t>
      </w:r>
      <w:r w:rsidR="005E42E4">
        <w:t>ности в промышленности, сельском хозяйстве и медицине, добыча нефти и м</w:t>
      </w:r>
      <w:r w:rsidR="00A705B1">
        <w:t>еталлов, очистка вод,</w:t>
      </w:r>
      <w:r w:rsidR="005E42E4">
        <w:t xml:space="preserve"> почв, воздуха от загрязнителей, поддержание и сохранение почвенного плодородия. </w:t>
      </w:r>
      <w:r w:rsidR="005E42E4" w:rsidRPr="00DE7CD2">
        <w:t>Методы изучения биологических объектов.</w:t>
      </w:r>
      <w:r w:rsidR="005F6497" w:rsidRPr="00DE7CD2">
        <w:t xml:space="preserve">Колонии микроорганизмов. Методы выращивания и изучения колоний микроорганизмов.Питательные среды для выращивания микроорганизмов. </w:t>
      </w:r>
    </w:p>
    <w:p w:rsidR="00B33C7B" w:rsidRDefault="005F6497" w:rsidP="002A28EE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>
        <w:t>«</w:t>
      </w:r>
      <w:r w:rsidRPr="00DE7CD2">
        <w:t>Выращивание колони</w:t>
      </w:r>
      <w:r>
        <w:t>й и изучение их под микроскопом»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 xml:space="preserve">Тема 4. </w:t>
      </w:r>
      <w:r w:rsidRPr="00B33C7B">
        <w:rPr>
          <w:b/>
          <w:shd w:val="clear" w:color="auto" w:fill="FFFFFF"/>
        </w:rPr>
        <w:t>Устройство микроскопа и правила работы с ним. Правила обращ</w:t>
      </w:r>
      <w:r w:rsidRPr="00B33C7B">
        <w:rPr>
          <w:b/>
          <w:shd w:val="clear" w:color="auto" w:fill="FFFFFF"/>
        </w:rPr>
        <w:t>е</w:t>
      </w:r>
      <w:r w:rsidRPr="00B33C7B">
        <w:rPr>
          <w:b/>
          <w:shd w:val="clear" w:color="auto" w:fill="FFFFFF"/>
        </w:rPr>
        <w:t>ния с лаб</w:t>
      </w:r>
      <w:r w:rsidR="0024251A">
        <w:rPr>
          <w:b/>
          <w:shd w:val="clear" w:color="auto" w:fill="FFFFFF"/>
        </w:rPr>
        <w:t xml:space="preserve">ораторным оборудованием </w:t>
      </w:r>
    </w:p>
    <w:p w:rsidR="00B33C7B" w:rsidRPr="00B33C7B" w:rsidRDefault="00B33C7B" w:rsidP="006B4685">
      <w:pPr>
        <w:ind w:firstLine="708"/>
        <w:jc w:val="both"/>
        <w:rPr>
          <w:b/>
        </w:rPr>
      </w:pPr>
      <w:r w:rsidRPr="006B4685">
        <w:rPr>
          <w:b/>
          <w:i/>
        </w:rPr>
        <w:lastRenderedPageBreak/>
        <w:t>Теория.</w:t>
      </w:r>
      <w:r w:rsidR="005E42E4" w:rsidRPr="00DE7CD2">
        <w:t>Увеличительные приборы. Микроскоп. Овладение методикой работы с микроскопом.</w:t>
      </w:r>
      <w:r w:rsidRPr="00DE7CD2">
        <w:t>Правила работы и ТБ при работе в лаборатории.</w:t>
      </w:r>
      <w:r>
        <w:t xml:space="preserve"> Приемы работы и обр</w:t>
      </w:r>
      <w:r>
        <w:t>а</w:t>
      </w:r>
      <w:r>
        <w:t>щения с лабораторной посудой</w:t>
      </w:r>
      <w:r w:rsidR="005E42E4">
        <w:t>.</w:t>
      </w:r>
      <w:r w:rsidR="005F6497" w:rsidRPr="00DE7CD2">
        <w:t xml:space="preserve">Устройство </w:t>
      </w:r>
      <w:r w:rsidR="005F6497">
        <w:t>микроскопа, правила работы с ним.</w:t>
      </w:r>
    </w:p>
    <w:p w:rsidR="00B33C7B" w:rsidRDefault="00B33C7B" w:rsidP="005E42E4">
      <w:pPr>
        <w:ind w:firstLine="720"/>
        <w:jc w:val="both"/>
      </w:pPr>
      <w:r w:rsidRPr="006B4685">
        <w:rPr>
          <w:b/>
          <w:i/>
        </w:rPr>
        <w:t>Практика</w:t>
      </w:r>
      <w:r w:rsidRPr="00B33C7B">
        <w:rPr>
          <w:b/>
        </w:rPr>
        <w:t>.</w:t>
      </w:r>
      <w:r w:rsidR="005F6497">
        <w:t>«</w:t>
      </w:r>
      <w:r w:rsidR="005F6497" w:rsidRPr="00DE7CD2">
        <w:t xml:space="preserve">Устройство </w:t>
      </w:r>
      <w:r w:rsidR="005F6497">
        <w:t>микроскопа»</w:t>
      </w:r>
    </w:p>
    <w:p w:rsidR="00820FD6" w:rsidRDefault="00820FD6" w:rsidP="005E42E4">
      <w:pPr>
        <w:ind w:firstLine="720"/>
        <w:jc w:val="both"/>
      </w:pPr>
      <w:r>
        <w:t>«Рассматривание готовых микропрепаратов под микроскопом»</w:t>
      </w:r>
    </w:p>
    <w:p w:rsidR="00B33C7B" w:rsidRPr="00B33C7B" w:rsidRDefault="00B33C7B" w:rsidP="00820FD6">
      <w:pPr>
        <w:tabs>
          <w:tab w:val="left" w:pos="6709"/>
        </w:tabs>
        <w:ind w:firstLine="720"/>
        <w:jc w:val="both"/>
        <w:rPr>
          <w:b/>
        </w:rPr>
      </w:pPr>
      <w:r w:rsidRPr="00150011">
        <w:rPr>
          <w:b/>
          <w:u w:val="single"/>
        </w:rPr>
        <w:t>Тема 5.</w:t>
      </w:r>
      <w:r w:rsidR="0044020A">
        <w:rPr>
          <w:b/>
          <w:u w:val="single"/>
        </w:rPr>
        <w:t xml:space="preserve"> </w:t>
      </w:r>
      <w:r w:rsidRPr="00B33C7B">
        <w:rPr>
          <w:b/>
          <w:shd w:val="clear" w:color="auto" w:fill="FFFFFF"/>
        </w:rPr>
        <w:t>Приго</w:t>
      </w:r>
      <w:r w:rsidR="0024251A">
        <w:rPr>
          <w:b/>
          <w:shd w:val="clear" w:color="auto" w:fill="FFFFFF"/>
        </w:rPr>
        <w:t>товление микропрепаратов</w:t>
      </w:r>
      <w:r w:rsidR="00820FD6">
        <w:rPr>
          <w:b/>
          <w:shd w:val="clear" w:color="auto" w:fill="FFFFFF"/>
        </w:rPr>
        <w:tab/>
      </w:r>
    </w:p>
    <w:p w:rsidR="005F6497" w:rsidRPr="00DE7CD2" w:rsidRDefault="00B33C7B" w:rsidP="006B4685">
      <w:pPr>
        <w:ind w:firstLine="708"/>
        <w:jc w:val="both"/>
      </w:pPr>
      <w:r w:rsidRPr="006B4685">
        <w:rPr>
          <w:b/>
          <w:i/>
        </w:rPr>
        <w:t>Теория.</w:t>
      </w:r>
      <w:r w:rsidR="00B01AE4" w:rsidRPr="00820FD6">
        <w:t>Клетка – структурная единица живого организма.</w:t>
      </w:r>
      <w:r w:rsidR="005E42E4" w:rsidRPr="00DE7CD2">
        <w:t>Клетка: строение, с</w:t>
      </w:r>
      <w:r w:rsidR="005E42E4" w:rsidRPr="00DE7CD2">
        <w:t>о</w:t>
      </w:r>
      <w:r w:rsidR="005E42E4" w:rsidRPr="00DE7CD2">
        <w:t>став, свойства. Микропрепараты. Методы приготовления и изучение препаратов «ж</w:t>
      </w:r>
      <w:r w:rsidR="005E42E4" w:rsidRPr="00DE7CD2">
        <w:t>и</w:t>
      </w:r>
      <w:r w:rsidR="005E42E4" w:rsidRPr="00DE7CD2">
        <w:t>вая клетка», «фиксированный препарат».</w:t>
      </w:r>
      <w:r w:rsidR="00B01AE4">
        <w:t>Особенности</w:t>
      </w:r>
      <w:r w:rsidR="005F6497" w:rsidRPr="00DE7CD2">
        <w:t xml:space="preserve"> растительной клетки. </w:t>
      </w:r>
    </w:p>
    <w:p w:rsidR="008E4D6F" w:rsidRPr="0024251A" w:rsidRDefault="00B33C7B" w:rsidP="0024251A">
      <w:r w:rsidRPr="006B4685">
        <w:rPr>
          <w:b/>
          <w:i/>
        </w:rPr>
        <w:t>Практика</w:t>
      </w:r>
      <w:r w:rsidRPr="0024251A">
        <w:t>.</w:t>
      </w:r>
      <w:r w:rsidR="008E4D6F" w:rsidRPr="0024251A">
        <w:t>«Приготовление препарата кожицы чешуи лука, рас</w:t>
      </w:r>
      <w:r w:rsidR="009C661D" w:rsidRPr="0024251A">
        <w:t>сматривание его под микроскопом</w:t>
      </w:r>
      <w:r w:rsidR="008E4D6F" w:rsidRPr="0024251A">
        <w:t xml:space="preserve">» </w:t>
      </w:r>
    </w:p>
    <w:p w:rsidR="008E4D6F" w:rsidRPr="0024251A" w:rsidRDefault="008E4D6F" w:rsidP="0024251A">
      <w:r w:rsidRPr="0024251A">
        <w:t>«Приготовление препаратов и рассматривание под микроскопом пластид в клетках листа элодеи, плодов тома</w:t>
      </w:r>
      <w:r w:rsidR="009C661D" w:rsidRPr="0024251A">
        <w:t>тов, рябины, шиповника</w:t>
      </w:r>
      <w:r w:rsidRPr="0024251A">
        <w:t>»</w:t>
      </w:r>
    </w:p>
    <w:p w:rsidR="008E4D6F" w:rsidRPr="0024251A" w:rsidRDefault="008E4D6F" w:rsidP="0024251A">
      <w:r w:rsidRPr="0024251A">
        <w:t>«Приготовление препарата и рассматривание под микроскопом движения цитоплазмы в клетках листа элодеи»</w:t>
      </w:r>
    </w:p>
    <w:p w:rsidR="008E4D6F" w:rsidRPr="0024251A" w:rsidRDefault="008E4D6F" w:rsidP="0024251A">
      <w:r w:rsidRPr="0024251A">
        <w:t>«Рассматривание под микроскопом готовых микропрепаратов различных растительных тканей»</w:t>
      </w:r>
    </w:p>
    <w:p w:rsidR="00B33C7B" w:rsidRPr="003735D7" w:rsidRDefault="005F6497" w:rsidP="003735D7">
      <w:pPr>
        <w:shd w:val="clear" w:color="auto" w:fill="FFFFFF" w:themeFill="background1"/>
        <w:ind w:firstLine="720"/>
        <w:jc w:val="both"/>
        <w:rPr>
          <w:b/>
          <w:color w:val="000000" w:themeColor="text1"/>
        </w:rPr>
      </w:pPr>
      <w:r w:rsidRPr="003735D7">
        <w:t>«Приготовление препарата кожицы лука, мякоть плодов томата, яблока, карт</w:t>
      </w:r>
      <w:r w:rsidRPr="003735D7">
        <w:t>о</w:t>
      </w:r>
      <w:r w:rsidRPr="003735D7">
        <w:t>феля и их изучение под микроскопом»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6.</w:t>
      </w:r>
      <w:r w:rsidR="0044020A">
        <w:rPr>
          <w:b/>
          <w:u w:val="single"/>
        </w:rPr>
        <w:t xml:space="preserve"> </w:t>
      </w:r>
      <w:r w:rsidR="0024251A">
        <w:rPr>
          <w:b/>
          <w:shd w:val="clear" w:color="auto" w:fill="FFFFFF"/>
        </w:rPr>
        <w:t>Вирусы в жизни человека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FC6F0C" w:rsidRPr="008E4D6F">
        <w:t xml:space="preserve">Вирусы – внутриклеточные </w:t>
      </w:r>
      <w:r w:rsidR="008E4D6F" w:rsidRPr="008E4D6F">
        <w:t>паразиты</w:t>
      </w:r>
      <w:r w:rsidR="008E4D6F">
        <w:t>. Химический состав, строение в</w:t>
      </w:r>
      <w:r w:rsidR="008E4D6F">
        <w:t>и</w:t>
      </w:r>
      <w:r w:rsidR="008E4D6F">
        <w:t>руса. Бактериофаг. Вирусные заболевания. Профилактика вирусных заболеваний.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7.</w:t>
      </w:r>
      <w:r w:rsidR="0044020A">
        <w:rPr>
          <w:b/>
          <w:u w:val="single"/>
        </w:rPr>
        <w:t xml:space="preserve"> </w:t>
      </w:r>
      <w:r w:rsidRPr="00B33C7B">
        <w:rPr>
          <w:b/>
          <w:shd w:val="clear" w:color="auto" w:fill="FFFFFF"/>
        </w:rPr>
        <w:t>Бактерии. Условия жизни бактерий. Форма и строение бактериал</w:t>
      </w:r>
      <w:r w:rsidRPr="00B33C7B">
        <w:rPr>
          <w:b/>
          <w:shd w:val="clear" w:color="auto" w:fill="FFFFFF"/>
        </w:rPr>
        <w:t>ь</w:t>
      </w:r>
      <w:r w:rsidRPr="00B33C7B">
        <w:rPr>
          <w:b/>
          <w:shd w:val="clear" w:color="auto" w:fill="FFFFFF"/>
        </w:rPr>
        <w:t xml:space="preserve">ных клеток. Жизнедеятельность бактерий. 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FC6F0C">
        <w:t>Форма и строение бактериальных клеток. Внешние и внутренние стру</w:t>
      </w:r>
      <w:r w:rsidR="00FC6F0C">
        <w:t>к</w:t>
      </w:r>
      <w:r w:rsidR="00FC6F0C">
        <w:t xml:space="preserve">туры. </w:t>
      </w:r>
      <w:r w:rsidR="00445662">
        <w:t xml:space="preserve">Условия жизни бактерий. </w:t>
      </w:r>
      <w:r w:rsidR="00FC6F0C">
        <w:t>Поведение бактерий. Способы питания. Распростран</w:t>
      </w:r>
      <w:r w:rsidR="00FC6F0C">
        <w:t>е</w:t>
      </w:r>
      <w:r w:rsidR="00FC6F0C">
        <w:t>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</w:t>
      </w:r>
      <w:r w:rsidR="00FC6F0C">
        <w:t>и</w:t>
      </w:r>
      <w:r w:rsidR="00FC6F0C">
        <w:t xml:space="preserve">рующие - обогащение почвы азотом; </w:t>
      </w:r>
      <w:proofErr w:type="spellStart"/>
      <w:r w:rsidR="00FC6F0C">
        <w:t>цианобактерии</w:t>
      </w:r>
      <w:proofErr w:type="spellEnd"/>
      <w:r w:rsidR="00FC6F0C">
        <w:t>. Значение бактерий в жизни чел</w:t>
      </w:r>
      <w:r w:rsidR="00FC6F0C">
        <w:t>о</w:t>
      </w:r>
      <w:r w:rsidR="00FC6F0C">
        <w:t>века - положительная роль в хозяйственной деятельности: молочнокислые, бактерии брожения; отрицательная - гниение продуктов питания, патогенные бактерии возбуд</w:t>
      </w:r>
      <w:r w:rsidR="00FC6F0C">
        <w:t>и</w:t>
      </w:r>
      <w:r w:rsidR="00FC6F0C">
        <w:t xml:space="preserve">тели болезней у человека, животных и растений. </w:t>
      </w:r>
    </w:p>
    <w:p w:rsidR="00B33C7B" w:rsidRDefault="00B33C7B" w:rsidP="00B33C7B">
      <w:pPr>
        <w:ind w:firstLine="720"/>
        <w:jc w:val="both"/>
      </w:pPr>
      <w:r w:rsidRPr="006B4685">
        <w:rPr>
          <w:b/>
          <w:i/>
        </w:rPr>
        <w:t>Практика.</w:t>
      </w:r>
      <w:r w:rsidR="005E42E4">
        <w:t>«Бесплатные квартиранты. Выращивание культуры бактерий на п</w:t>
      </w:r>
      <w:r w:rsidR="005E42E4">
        <w:t>и</w:t>
      </w:r>
      <w:r w:rsidR="005E42E4">
        <w:t>тательной среде. Отно</w:t>
      </w:r>
      <w:r w:rsidR="005F6497">
        <w:t>сительный подсчет бактерий»</w:t>
      </w:r>
    </w:p>
    <w:p w:rsidR="005F6497" w:rsidRPr="00B33C7B" w:rsidRDefault="005F6497" w:rsidP="00B33C7B">
      <w:pPr>
        <w:ind w:firstLine="720"/>
        <w:jc w:val="both"/>
        <w:rPr>
          <w:b/>
        </w:rPr>
      </w:pPr>
      <w:r>
        <w:t>«</w:t>
      </w:r>
      <w:r w:rsidRPr="00DE7CD2">
        <w:t>Приготовление сенного настоя, выращивание культуры Сенной палочки и из</w:t>
      </w:r>
      <w:r w:rsidRPr="00DE7CD2">
        <w:t>у</w:t>
      </w:r>
      <w:r w:rsidRPr="00DE7CD2">
        <w:t>чение её под микроскопом</w:t>
      </w:r>
      <w:r>
        <w:t>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8.</w:t>
      </w:r>
      <w:r w:rsidR="0044020A">
        <w:rPr>
          <w:b/>
          <w:u w:val="single"/>
        </w:rPr>
        <w:t xml:space="preserve"> </w:t>
      </w:r>
      <w:r w:rsidRPr="00B33C7B">
        <w:rPr>
          <w:b/>
          <w:shd w:val="clear" w:color="auto" w:fill="FFFFFF"/>
        </w:rPr>
        <w:t>Методы борьбы с бактериями. Пастеризация, с</w:t>
      </w:r>
      <w:r w:rsidR="0024251A">
        <w:rPr>
          <w:b/>
          <w:shd w:val="clear" w:color="auto" w:fill="FFFFFF"/>
        </w:rPr>
        <w:t>терилизация, дези</w:t>
      </w:r>
      <w:r w:rsidR="0024251A">
        <w:rPr>
          <w:b/>
          <w:shd w:val="clear" w:color="auto" w:fill="FFFFFF"/>
        </w:rPr>
        <w:t>н</w:t>
      </w:r>
      <w:r w:rsidR="0024251A">
        <w:rPr>
          <w:b/>
          <w:shd w:val="clear" w:color="auto" w:fill="FFFFFF"/>
        </w:rPr>
        <w:t>фекция</w:t>
      </w:r>
    </w:p>
    <w:p w:rsidR="005F6497" w:rsidRDefault="00B33C7B" w:rsidP="006B4685">
      <w:pPr>
        <w:ind w:firstLine="708"/>
        <w:jc w:val="both"/>
      </w:pPr>
      <w:r w:rsidRPr="006B4685">
        <w:rPr>
          <w:b/>
          <w:i/>
        </w:rPr>
        <w:t>Теория.</w:t>
      </w:r>
      <w:r w:rsidR="00FC6F0C">
        <w:t>Методы борьбы с бактериями. Пастеризация, стерилизация, дезинфе</w:t>
      </w:r>
      <w:r w:rsidR="00FC6F0C">
        <w:t>к</w:t>
      </w:r>
      <w:r w:rsidR="00FC6F0C">
        <w:t xml:space="preserve">ция. </w:t>
      </w:r>
      <w:r w:rsidR="005F6497" w:rsidRPr="00DE7CD2">
        <w:t>Влияние физических и химических факторов на рост и развитие микроорганизмов. Влияние антибиотиков на развитие микроорганизмов.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 w:rsidR="005E42E4">
        <w:t xml:space="preserve">« Кто в ротике живет? Бактерии зубного налета»  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9.</w:t>
      </w:r>
      <w:r w:rsidR="0044020A">
        <w:rPr>
          <w:b/>
          <w:u w:val="single"/>
        </w:rPr>
        <w:t xml:space="preserve"> </w:t>
      </w:r>
      <w:r w:rsidR="0024251A">
        <w:rPr>
          <w:b/>
          <w:shd w:val="clear" w:color="auto" w:fill="FFFFFF"/>
        </w:rPr>
        <w:t>Микроскопические грибы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5E42E4">
        <w:t>Грибы представители особого царства живой природы. Признаки гр</w:t>
      </w:r>
      <w:r w:rsidR="005E42E4">
        <w:t>и</w:t>
      </w:r>
      <w:r w:rsidR="005E42E4">
        <w:t>бов. Классификация грибов. Особенности плесневых грибов. Значение плесневых гр</w:t>
      </w:r>
      <w:r w:rsidR="005E42E4">
        <w:t>и</w:t>
      </w:r>
      <w:r w:rsidR="005E42E4">
        <w:t>бов. Дрожжи. Строение и роль дрожжей в жизни человека.</w:t>
      </w:r>
    </w:p>
    <w:p w:rsidR="005E42E4" w:rsidRDefault="00B33C7B" w:rsidP="00B33C7B">
      <w:pPr>
        <w:ind w:firstLine="720"/>
        <w:jc w:val="both"/>
      </w:pPr>
      <w:r w:rsidRPr="006B4685">
        <w:rPr>
          <w:b/>
          <w:i/>
        </w:rPr>
        <w:t>Практика.</w:t>
      </w:r>
      <w:r w:rsidR="005E42E4">
        <w:rPr>
          <w:b/>
        </w:rPr>
        <w:t>«</w:t>
      </w:r>
      <w:r w:rsidR="005E42E4" w:rsidRPr="00DE7CD2">
        <w:t>Приготовление микропрепарата дрожжей и изучение его под ми</w:t>
      </w:r>
      <w:r w:rsidR="005E42E4" w:rsidRPr="00DE7CD2">
        <w:t>к</w:t>
      </w:r>
      <w:r w:rsidR="005E42E4" w:rsidRPr="00DE7CD2">
        <w:t>роскопом</w:t>
      </w:r>
      <w:r w:rsidR="005E42E4">
        <w:t>»</w:t>
      </w:r>
    </w:p>
    <w:p w:rsidR="005E42E4" w:rsidRDefault="005E42E4" w:rsidP="00B33C7B">
      <w:pPr>
        <w:ind w:firstLine="720"/>
        <w:jc w:val="both"/>
        <w:rPr>
          <w:b/>
        </w:rPr>
      </w:pPr>
      <w:r>
        <w:t>«</w:t>
      </w:r>
      <w:r w:rsidRPr="00DE7CD2">
        <w:t>Выращивание плесени и изучение ее под микроскопом</w:t>
      </w:r>
      <w:r>
        <w:t>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Тема10.</w:t>
      </w:r>
      <w:r w:rsidR="0044020A">
        <w:rPr>
          <w:b/>
          <w:u w:val="single"/>
        </w:rPr>
        <w:t xml:space="preserve"> </w:t>
      </w:r>
      <w:r w:rsidRPr="00B33C7B">
        <w:rPr>
          <w:b/>
          <w:shd w:val="clear" w:color="auto" w:fill="FFFFFF"/>
        </w:rPr>
        <w:t>Тайны растений. Строение растительной клетки. Фотосинтез. Д</w:t>
      </w:r>
      <w:r w:rsidRPr="00B33C7B">
        <w:rPr>
          <w:b/>
          <w:shd w:val="clear" w:color="auto" w:fill="FFFFFF"/>
        </w:rPr>
        <w:t>ы</w:t>
      </w:r>
      <w:r w:rsidRPr="00B33C7B">
        <w:rPr>
          <w:b/>
          <w:shd w:val="clear" w:color="auto" w:fill="FFFFFF"/>
        </w:rPr>
        <w:t>хание. Транс</w:t>
      </w:r>
      <w:r w:rsidR="0024251A">
        <w:rPr>
          <w:b/>
          <w:shd w:val="clear" w:color="auto" w:fill="FFFFFF"/>
        </w:rPr>
        <w:t>порт веществ в растении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lastRenderedPageBreak/>
        <w:t>Теория.</w:t>
      </w:r>
      <w:r w:rsidR="006B3791">
        <w:t xml:space="preserve">Микроскопические водоросли - группа низших растений. </w:t>
      </w:r>
      <w:r w:rsidR="006B3791" w:rsidRPr="006B3791">
        <w:t>Особенност</w:t>
      </w:r>
      <w:r w:rsidR="006B3791">
        <w:t>и</w:t>
      </w:r>
      <w:r w:rsidR="006B3791" w:rsidRPr="006B3791">
        <w:t xml:space="preserve"> строения растительной клетки.</w:t>
      </w:r>
      <w:r w:rsidR="006B3791">
        <w:t xml:space="preserve"> Особенности строения и жизнедеятельности растений. Фотосинтез – воздушное питание растений. Дыхание растений. Транспорт веществ в растительном организме. Значение водорослей в природе и жизни человека.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 w:rsidR="005E42E4">
        <w:t xml:space="preserve">«Изучение </w:t>
      </w:r>
      <w:r w:rsidR="008E4D6F">
        <w:t xml:space="preserve">строения </w:t>
      </w:r>
      <w:r w:rsidR="005E42E4">
        <w:t>одноклеточных водорослей»</w:t>
      </w:r>
    </w:p>
    <w:p w:rsidR="003735D7" w:rsidRPr="00B33C7B" w:rsidRDefault="003735D7" w:rsidP="005E42E4">
      <w:pPr>
        <w:jc w:val="both"/>
        <w:rPr>
          <w:b/>
        </w:rPr>
      </w:pPr>
      <w:r>
        <w:t>«Изучение тканей растений»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150011">
        <w:rPr>
          <w:b/>
          <w:u w:val="single"/>
        </w:rPr>
        <w:t>Тема 11.</w:t>
      </w:r>
      <w:r w:rsidR="0044020A">
        <w:rPr>
          <w:b/>
          <w:u w:val="single"/>
        </w:rPr>
        <w:t xml:space="preserve"> </w:t>
      </w:r>
      <w:r w:rsidRPr="00B33C7B">
        <w:rPr>
          <w:b/>
          <w:shd w:val="clear" w:color="auto" w:fill="FFFFFF"/>
        </w:rPr>
        <w:t>Простейшие. Строение, жизнедеятельность, значение этих орг</w:t>
      </w:r>
      <w:r w:rsidRPr="00B33C7B">
        <w:rPr>
          <w:b/>
          <w:shd w:val="clear" w:color="auto" w:fill="FFFFFF"/>
        </w:rPr>
        <w:t>а</w:t>
      </w:r>
      <w:r w:rsidRPr="00B33C7B">
        <w:rPr>
          <w:b/>
          <w:shd w:val="clear" w:color="auto" w:fill="FFFFFF"/>
        </w:rPr>
        <w:t>ни</w:t>
      </w:r>
      <w:r w:rsidR="0024251A">
        <w:rPr>
          <w:b/>
          <w:shd w:val="clear" w:color="auto" w:fill="FFFFFF"/>
        </w:rPr>
        <w:t>змов для жизни человека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585C03">
        <w:t>Классификация одноклеточных представителей царства животных. Ос</w:t>
      </w:r>
      <w:r w:rsidR="00585C03">
        <w:t>о</w:t>
      </w:r>
      <w:r w:rsidR="00585C03">
        <w:t>бенности строения и жизнедеятельности простейших. Способы передвижения. Раздр</w:t>
      </w:r>
      <w:r w:rsidR="00585C03">
        <w:t>а</w:t>
      </w:r>
      <w:r w:rsidR="00585C03">
        <w:t>жимость. Простейшие одноклеточные животные - обитатели водной среды, возбудит</w:t>
      </w:r>
      <w:r w:rsidR="00585C03">
        <w:t>е</w:t>
      </w:r>
      <w:r w:rsidR="00585C03">
        <w:t>ли заболеваний человека и животных. Простейшие – симбионты. Амеба обыкновенная. Эвглена зеленая. Инфузория-туфелька. Цикл развития малярийного плазмодия.</w:t>
      </w:r>
    </w:p>
    <w:p w:rsidR="00B33C7B" w:rsidRDefault="00B33C7B" w:rsidP="00B33C7B">
      <w:pPr>
        <w:ind w:firstLine="720"/>
        <w:jc w:val="both"/>
      </w:pPr>
      <w:r w:rsidRPr="006B4685">
        <w:rPr>
          <w:b/>
          <w:i/>
        </w:rPr>
        <w:t>Практика</w:t>
      </w:r>
      <w:r w:rsidRPr="00B33C7B">
        <w:rPr>
          <w:b/>
        </w:rPr>
        <w:t>.</w:t>
      </w:r>
      <w:r w:rsidR="005E42E4">
        <w:t>«Рассматривание и изучение обитателей лужи, ручья, болота пруда водопровода, аквариума»</w:t>
      </w:r>
    </w:p>
    <w:p w:rsidR="003735D7" w:rsidRPr="00B33C7B" w:rsidRDefault="00F0334B" w:rsidP="00B33C7B">
      <w:pPr>
        <w:ind w:firstLine="720"/>
        <w:jc w:val="both"/>
        <w:rPr>
          <w:b/>
        </w:rPr>
      </w:pPr>
      <w:r>
        <w:t>«Рассматривание готовых</w:t>
      </w:r>
      <w:r w:rsidR="003735D7">
        <w:t xml:space="preserve"> микропрепаратовпростейших»</w:t>
      </w:r>
    </w:p>
    <w:p w:rsidR="00B33C7B" w:rsidRDefault="00B33C7B" w:rsidP="00B33C7B">
      <w:pPr>
        <w:ind w:firstLine="720"/>
        <w:jc w:val="both"/>
        <w:rPr>
          <w:b/>
          <w:shd w:val="clear" w:color="auto" w:fill="FFFFFF"/>
        </w:rPr>
      </w:pPr>
      <w:r w:rsidRPr="00150011">
        <w:rPr>
          <w:b/>
          <w:u w:val="single"/>
        </w:rPr>
        <w:t>Тема 12.</w:t>
      </w:r>
      <w:r w:rsidR="0044020A">
        <w:rPr>
          <w:b/>
          <w:u w:val="single"/>
        </w:rPr>
        <w:t xml:space="preserve"> </w:t>
      </w:r>
      <w:r w:rsidR="00B66646">
        <w:rPr>
          <w:b/>
        </w:rPr>
        <w:t>А</w:t>
      </w:r>
      <w:r w:rsidR="0024251A">
        <w:rPr>
          <w:b/>
          <w:shd w:val="clear" w:color="auto" w:fill="FFFFFF"/>
        </w:rPr>
        <w:t>ттестация</w:t>
      </w:r>
      <w:r w:rsidR="00B66646">
        <w:rPr>
          <w:b/>
          <w:shd w:val="clear" w:color="auto" w:fill="FFFFFF"/>
        </w:rPr>
        <w:t xml:space="preserve"> промежуточная и итоговая</w:t>
      </w:r>
    </w:p>
    <w:p w:rsidR="005F6497" w:rsidRPr="00B66646" w:rsidRDefault="00B66646" w:rsidP="00B66646">
      <w:pPr>
        <w:ind w:firstLine="720"/>
        <w:jc w:val="both"/>
        <w:rPr>
          <w:b/>
        </w:rPr>
      </w:pPr>
      <w:r>
        <w:rPr>
          <w:b/>
          <w:shd w:val="clear" w:color="auto" w:fill="FFFFFF"/>
        </w:rPr>
        <w:t>Теория.</w:t>
      </w:r>
      <w:r w:rsidR="0024251A">
        <w:t xml:space="preserve">Представление </w:t>
      </w:r>
      <w:r w:rsidR="005F6497" w:rsidRPr="00DE7CD2">
        <w:t>результатов работы.</w:t>
      </w:r>
      <w:r w:rsidR="005F6497">
        <w:t xml:space="preserve"> Защита проекта.</w:t>
      </w:r>
      <w:r w:rsidR="00BE532C" w:rsidRPr="00BE532C">
        <w:t xml:space="preserve"> Подведение итогов работы </w:t>
      </w:r>
      <w:r w:rsidR="00276949">
        <w:t>творческого</w:t>
      </w:r>
      <w:r w:rsidR="00BE532C" w:rsidRPr="00BE532C">
        <w:t xml:space="preserve"> объединения.</w:t>
      </w:r>
    </w:p>
    <w:p w:rsidR="00B33C7B" w:rsidRDefault="00B33C7B" w:rsidP="00B33C7B">
      <w:pPr>
        <w:ind w:firstLine="720"/>
        <w:jc w:val="both"/>
        <w:rPr>
          <w:b/>
        </w:rPr>
      </w:pPr>
    </w:p>
    <w:p w:rsidR="0024251A" w:rsidRDefault="0024251A" w:rsidP="00B33C7B">
      <w:pPr>
        <w:ind w:firstLine="720"/>
        <w:jc w:val="both"/>
        <w:rPr>
          <w:b/>
        </w:rPr>
      </w:pPr>
    </w:p>
    <w:p w:rsidR="0070762E" w:rsidRPr="008E58CA" w:rsidRDefault="0070762E" w:rsidP="0070762E">
      <w:pPr>
        <w:pStyle w:val="a8"/>
        <w:spacing w:line="240" w:lineRule="auto"/>
        <w:ind w:firstLine="567"/>
        <w:jc w:val="center"/>
        <w:rPr>
          <w:b/>
          <w:szCs w:val="28"/>
        </w:rPr>
      </w:pPr>
      <w:r w:rsidRPr="008E58CA">
        <w:rPr>
          <w:b/>
          <w:szCs w:val="28"/>
        </w:rPr>
        <w:t>Планируемые результаты</w:t>
      </w:r>
    </w:p>
    <w:p w:rsidR="008E58CA" w:rsidRPr="00677DBB" w:rsidRDefault="008E58CA" w:rsidP="0070762E">
      <w:pPr>
        <w:pStyle w:val="a8"/>
        <w:spacing w:line="240" w:lineRule="auto"/>
        <w:ind w:firstLine="567"/>
        <w:jc w:val="center"/>
        <w:rPr>
          <w:b/>
          <w:sz w:val="24"/>
        </w:rPr>
      </w:pPr>
    </w:p>
    <w:p w:rsidR="0070762E" w:rsidRPr="00322B8B" w:rsidRDefault="0070762E" w:rsidP="0070762E">
      <w:pPr>
        <w:ind w:firstLine="567"/>
        <w:jc w:val="both"/>
        <w:rPr>
          <w:b/>
          <w:i/>
        </w:rPr>
      </w:pPr>
      <w:r w:rsidRPr="00322B8B">
        <w:rPr>
          <w:b/>
          <w:i/>
        </w:rPr>
        <w:t>К концу обучения учащиеся</w:t>
      </w:r>
      <w:r w:rsidR="000A2727">
        <w:rPr>
          <w:b/>
          <w:i/>
        </w:rPr>
        <w:t xml:space="preserve"> 7-10 лет</w:t>
      </w:r>
      <w:r w:rsidRPr="00322B8B">
        <w:rPr>
          <w:b/>
          <w:i/>
        </w:rPr>
        <w:t xml:space="preserve"> должны:</w:t>
      </w:r>
    </w:p>
    <w:p w:rsidR="0070762E" w:rsidRPr="00553198" w:rsidRDefault="0070762E" w:rsidP="0070762E">
      <w:pPr>
        <w:tabs>
          <w:tab w:val="left" w:pos="8100"/>
        </w:tabs>
        <w:ind w:firstLine="284"/>
        <w:jc w:val="both"/>
      </w:pPr>
      <w:r w:rsidRPr="00553198">
        <w:rPr>
          <w:rStyle w:val="af1"/>
          <w:i/>
          <w:iCs/>
          <w:shd w:val="clear" w:color="auto" w:fill="FFFFFF"/>
        </w:rPr>
        <w:t>Знать:</w:t>
      </w:r>
      <w:r w:rsidRPr="00553198">
        <w:br/>
      </w:r>
      <w:r w:rsidRPr="00553198">
        <w:rPr>
          <w:shd w:val="clear" w:color="auto" w:fill="FFFFFF"/>
        </w:rPr>
        <w:t>- правила безопасной работы с лабораторным оборудованием;</w:t>
      </w:r>
    </w:p>
    <w:p w:rsidR="0070762E" w:rsidRPr="00553198" w:rsidRDefault="0070762E" w:rsidP="0070762E">
      <w:pPr>
        <w:tabs>
          <w:tab w:val="left" w:pos="8100"/>
        </w:tabs>
        <w:jc w:val="both"/>
      </w:pPr>
      <w:r>
        <w:t xml:space="preserve">- </w:t>
      </w:r>
      <w:r w:rsidRPr="00553198">
        <w:t>методику работы с биологическими объектами и микроскопом;</w:t>
      </w:r>
    </w:p>
    <w:p w:rsidR="0070762E" w:rsidRDefault="0070762E" w:rsidP="0070762E">
      <w:pPr>
        <w:tabs>
          <w:tab w:val="left" w:pos="8100"/>
        </w:tabs>
      </w:pPr>
      <w:r w:rsidRPr="00E95A58">
        <w:rPr>
          <w:shd w:val="clear" w:color="auto" w:fill="FFFFFF"/>
        </w:rPr>
        <w:t xml:space="preserve">- </w:t>
      </w:r>
      <w:r w:rsidRPr="00E95A58"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70762E" w:rsidRDefault="0070762E" w:rsidP="0070762E">
      <w:pPr>
        <w:tabs>
          <w:tab w:val="left" w:pos="8100"/>
        </w:tabs>
        <w:rPr>
          <w:shd w:val="clear" w:color="auto" w:fill="FFFFFF"/>
        </w:rPr>
      </w:pPr>
      <w:r>
        <w:t xml:space="preserve">- </w:t>
      </w:r>
      <w:r w:rsidRPr="00E95A58">
        <w:rPr>
          <w:shd w:val="clear" w:color="auto" w:fill="FFFFFF"/>
        </w:rPr>
        <w:t>особенности организации различных групп микроорганизмов;</w:t>
      </w:r>
      <w:r w:rsidRPr="00E95A58">
        <w:br/>
      </w:r>
      <w:r w:rsidRPr="00E95A58">
        <w:rPr>
          <w:shd w:val="clear" w:color="auto" w:fill="FFFFFF"/>
        </w:rPr>
        <w:t>-роль микроорганизмов в жизни человека и общества;</w:t>
      </w:r>
      <w:r w:rsidRPr="00E95A58">
        <w:br/>
      </w:r>
      <w:r w:rsidRPr="00E95A58">
        <w:rPr>
          <w:shd w:val="clear" w:color="auto" w:fill="FFFFFF"/>
        </w:rPr>
        <w:t xml:space="preserve">- </w:t>
      </w:r>
      <w:r w:rsidRPr="00322B8B">
        <w:rPr>
          <w:shd w:val="clear" w:color="auto" w:fill="FFFFFF"/>
        </w:rPr>
        <w:t>методы изучения микроорганизмов.</w:t>
      </w:r>
    </w:p>
    <w:p w:rsidR="0070762E" w:rsidRPr="00E95A58" w:rsidRDefault="0070762E" w:rsidP="0070762E">
      <w:pPr>
        <w:tabs>
          <w:tab w:val="left" w:pos="8100"/>
        </w:tabs>
        <w:ind w:firstLine="284"/>
      </w:pPr>
      <w:r w:rsidRPr="00E95A58">
        <w:rPr>
          <w:rStyle w:val="af1"/>
          <w:i/>
          <w:iCs/>
          <w:shd w:val="clear" w:color="auto" w:fill="FFFFFF"/>
        </w:rPr>
        <w:t>Уметь:</w:t>
      </w:r>
      <w:r w:rsidRPr="00E95A58">
        <w:br/>
      </w:r>
      <w:r w:rsidRPr="00E95A58">
        <w:rPr>
          <w:shd w:val="clear" w:color="auto" w:fill="FFFFFF"/>
        </w:rPr>
        <w:t>- определять, сравнивать, классифицировать, объяснять биологические объекты и пр</w:t>
      </w:r>
      <w:r w:rsidRPr="00E95A58">
        <w:rPr>
          <w:shd w:val="clear" w:color="auto" w:fill="FFFFFF"/>
        </w:rPr>
        <w:t>о</w:t>
      </w:r>
      <w:r w:rsidRPr="00E95A58">
        <w:rPr>
          <w:shd w:val="clear" w:color="auto" w:fill="FFFFFF"/>
        </w:rPr>
        <w:t>цессы;</w:t>
      </w:r>
      <w:r w:rsidRPr="00E95A58">
        <w:br/>
      </w:r>
      <w:r w:rsidRPr="00E95A58">
        <w:rPr>
          <w:shd w:val="clear" w:color="auto" w:fill="FFFFFF"/>
        </w:rPr>
        <w:t>- проводить простейшие микробиологические исследования;</w:t>
      </w:r>
      <w:r w:rsidRPr="00E95A58">
        <w:br/>
      </w:r>
      <w:r w:rsidRPr="00E95A58">
        <w:rPr>
          <w:shd w:val="clear" w:color="auto" w:fill="FFFFFF"/>
        </w:rPr>
        <w:t>- выбирать оптимальные способы действий при проведении микробиологических и</w:t>
      </w:r>
      <w:r w:rsidRPr="00E95A58">
        <w:rPr>
          <w:shd w:val="clear" w:color="auto" w:fill="FFFFFF"/>
        </w:rPr>
        <w:t>с</w:t>
      </w:r>
      <w:r w:rsidRPr="00E95A58">
        <w:rPr>
          <w:shd w:val="clear" w:color="auto" w:fill="FFFFFF"/>
        </w:rPr>
        <w:t>следований;</w:t>
      </w:r>
      <w:r w:rsidRPr="00E95A58">
        <w:br/>
      </w:r>
      <w:r w:rsidRPr="00E95A58">
        <w:rPr>
          <w:shd w:val="clear" w:color="auto" w:fill="FFFFFF"/>
        </w:rPr>
        <w:t>- решать простые микробиологические задачи, применять теоретические знания на практике;</w:t>
      </w:r>
    </w:p>
    <w:p w:rsidR="0070762E" w:rsidRDefault="0070762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7CD2">
        <w:rPr>
          <w:rFonts w:ascii="Times New Roman" w:hAnsi="Times New Roman"/>
          <w:sz w:val="24"/>
          <w:szCs w:val="24"/>
        </w:rPr>
        <w:t>работать в группе.</w:t>
      </w:r>
    </w:p>
    <w:p w:rsidR="000A2727" w:rsidRPr="00322B8B" w:rsidRDefault="000A2727" w:rsidP="000A2727">
      <w:pPr>
        <w:ind w:firstLine="567"/>
        <w:jc w:val="both"/>
        <w:rPr>
          <w:b/>
          <w:i/>
        </w:rPr>
      </w:pPr>
      <w:r w:rsidRPr="00322B8B">
        <w:rPr>
          <w:b/>
          <w:i/>
        </w:rPr>
        <w:t>К концу обучения учащиеся</w:t>
      </w:r>
      <w:r>
        <w:rPr>
          <w:b/>
          <w:i/>
        </w:rPr>
        <w:t xml:space="preserve"> 11-13 лет</w:t>
      </w:r>
      <w:r w:rsidRPr="00322B8B">
        <w:rPr>
          <w:b/>
          <w:i/>
        </w:rPr>
        <w:t xml:space="preserve"> должны:</w:t>
      </w:r>
    </w:p>
    <w:p w:rsidR="000A2727" w:rsidRDefault="000A2727" w:rsidP="000A2727">
      <w:pPr>
        <w:tabs>
          <w:tab w:val="left" w:pos="8100"/>
        </w:tabs>
        <w:ind w:firstLine="284"/>
        <w:jc w:val="both"/>
      </w:pPr>
      <w:r w:rsidRPr="00553198">
        <w:rPr>
          <w:rStyle w:val="af1"/>
          <w:i/>
          <w:iCs/>
          <w:shd w:val="clear" w:color="auto" w:fill="FFFFFF"/>
        </w:rPr>
        <w:t>Знать:</w:t>
      </w:r>
      <w:r w:rsidRPr="00553198">
        <w:br/>
      </w:r>
      <w:r w:rsidRPr="00553198">
        <w:rPr>
          <w:shd w:val="clear" w:color="auto" w:fill="FFFFFF"/>
        </w:rPr>
        <w:t>- правила безопасной работы с лабораторным оборудованием;</w:t>
      </w:r>
    </w:p>
    <w:p w:rsidR="000A2727" w:rsidRDefault="000A2727" w:rsidP="000A2727">
      <w:pPr>
        <w:tabs>
          <w:tab w:val="left" w:pos="8100"/>
        </w:tabs>
        <w:jc w:val="both"/>
      </w:pPr>
      <w:r>
        <w:t>- методику работы с биологическими объектами и микроскопом;</w:t>
      </w:r>
    </w:p>
    <w:p w:rsidR="00F2790F" w:rsidRDefault="00143838" w:rsidP="00143838">
      <w:pPr>
        <w:tabs>
          <w:tab w:val="left" w:pos="8100"/>
        </w:tabs>
        <w:rPr>
          <w:shd w:val="clear" w:color="auto" w:fill="FFFFFF"/>
        </w:rPr>
      </w:pPr>
      <w:r>
        <w:t xml:space="preserve">- </w:t>
      </w:r>
      <w:r w:rsidRPr="00E95A58">
        <w:rPr>
          <w:shd w:val="clear" w:color="auto" w:fill="FFFFFF"/>
        </w:rPr>
        <w:t>особенности организации различных групп микроорганизмов;</w:t>
      </w:r>
      <w:r w:rsidRPr="00E95A58">
        <w:br/>
      </w:r>
      <w:r w:rsidRPr="00E95A58">
        <w:rPr>
          <w:shd w:val="clear" w:color="auto" w:fill="FFFFFF"/>
        </w:rPr>
        <w:t>-роль микроорганизмов в жизни человека и общества;</w:t>
      </w:r>
    </w:p>
    <w:p w:rsidR="00143838" w:rsidRPr="00553198" w:rsidRDefault="00F2790F" w:rsidP="00D421A0">
      <w:pPr>
        <w:pStyle w:val="a3"/>
        <w:shd w:val="clear" w:color="auto" w:fill="FFFFFF"/>
        <w:spacing w:before="0" w:beforeAutospacing="0" w:after="0" w:afterAutospacing="0"/>
      </w:pPr>
      <w:r w:rsidRPr="00F2790F">
        <w:rPr>
          <w:shd w:val="clear" w:color="auto" w:fill="FFFFFF"/>
        </w:rPr>
        <w:t xml:space="preserve">- </w:t>
      </w:r>
      <w:r w:rsidRPr="00F2790F">
        <w:t xml:space="preserve">способы познания окружающего </w:t>
      </w:r>
      <w:r>
        <w:t>мира (наблюдения, эксперименты).</w:t>
      </w:r>
    </w:p>
    <w:p w:rsidR="000A2727" w:rsidRDefault="0057451A" w:rsidP="00D421A0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451A">
        <w:rPr>
          <w:rStyle w:val="af1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Уметь:</w:t>
      </w:r>
      <w:r w:rsidRPr="0057451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проводить наблюдение в природе;</w:t>
      </w:r>
    </w:p>
    <w:p w:rsidR="00CB155A" w:rsidRPr="00CB155A" w:rsidRDefault="00CB155A" w:rsidP="00CB155A">
      <w:pPr>
        <w:pStyle w:val="a3"/>
        <w:shd w:val="clear" w:color="auto" w:fill="FFFFFF"/>
        <w:spacing w:before="0" w:beforeAutospacing="0" w:after="0" w:afterAutospacing="0"/>
      </w:pPr>
      <w:r w:rsidRPr="00CB155A">
        <w:t>- выделять объект исследования;</w:t>
      </w: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ставить опыты;</w:t>
      </w: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проводить сравнение и классификацию по заданным критериям;</w:t>
      </w: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микробиологические исследования;</w:t>
      </w:r>
    </w:p>
    <w:p w:rsidR="00587115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- выбирать оптимальные способы действий при проведении микробиологических и</w:t>
      </w: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следований;</w:t>
      </w:r>
    </w:p>
    <w:p w:rsidR="00B2778D" w:rsidRDefault="00587115" w:rsidP="00B2778D">
      <w:pPr>
        <w:jc w:val="both"/>
        <w:rPr>
          <w:color w:val="000000"/>
          <w:shd w:val="clear" w:color="auto" w:fill="FFFFFF"/>
        </w:rPr>
      </w:pPr>
      <w:r w:rsidRPr="00587115">
        <w:rPr>
          <w:color w:val="000000"/>
          <w:shd w:val="clear" w:color="auto" w:fill="FFFFFF"/>
        </w:rPr>
        <w:t>- обследовать предметы и явления с разных сторон</w:t>
      </w:r>
      <w:r w:rsidR="008C0F9A">
        <w:rPr>
          <w:color w:val="000000"/>
          <w:shd w:val="clear" w:color="auto" w:fill="FFFFFF"/>
        </w:rPr>
        <w:t>;</w:t>
      </w:r>
    </w:p>
    <w:p w:rsidR="008C0F9A" w:rsidRDefault="008C0F9A" w:rsidP="00B2778D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>
        <w:t xml:space="preserve"> производить зарисовку изучаемого объекта и с использованием справочной литерат</w:t>
      </w:r>
      <w:r>
        <w:t>у</w:t>
      </w:r>
      <w:r>
        <w:t>ры указывать названия его частей, систематическое положение, давать его краткую х</w:t>
      </w:r>
      <w:r>
        <w:t>а</w:t>
      </w:r>
      <w:r>
        <w:t>рактеристику.</w:t>
      </w:r>
    </w:p>
    <w:p w:rsidR="00B2778D" w:rsidRPr="00322B8B" w:rsidRDefault="00143838" w:rsidP="00B2778D">
      <w:pPr>
        <w:ind w:firstLine="567"/>
        <w:jc w:val="both"/>
        <w:rPr>
          <w:b/>
          <w:i/>
        </w:rPr>
      </w:pPr>
      <w:r w:rsidRPr="00587115">
        <w:br/>
      </w:r>
      <w:r w:rsidR="00B2778D" w:rsidRPr="00322B8B">
        <w:rPr>
          <w:b/>
          <w:i/>
        </w:rPr>
        <w:t>К концу обучения учащиеся</w:t>
      </w:r>
      <w:r w:rsidR="00B2778D">
        <w:rPr>
          <w:b/>
          <w:i/>
        </w:rPr>
        <w:t xml:space="preserve"> 14-17 лет</w:t>
      </w:r>
      <w:r w:rsidR="00B2778D" w:rsidRPr="00322B8B">
        <w:rPr>
          <w:b/>
          <w:i/>
        </w:rPr>
        <w:t xml:space="preserve"> должны:</w:t>
      </w:r>
    </w:p>
    <w:p w:rsidR="00B2778D" w:rsidRDefault="00B2778D" w:rsidP="00B2778D">
      <w:pPr>
        <w:tabs>
          <w:tab w:val="left" w:pos="8100"/>
        </w:tabs>
        <w:ind w:firstLine="284"/>
        <w:jc w:val="both"/>
      </w:pPr>
      <w:r w:rsidRPr="00553198">
        <w:rPr>
          <w:rStyle w:val="af1"/>
          <w:i/>
          <w:iCs/>
          <w:shd w:val="clear" w:color="auto" w:fill="FFFFFF"/>
        </w:rPr>
        <w:t>Знать:</w:t>
      </w:r>
      <w:r w:rsidRPr="00553198">
        <w:br/>
      </w:r>
      <w:r w:rsidRPr="00553198">
        <w:rPr>
          <w:shd w:val="clear" w:color="auto" w:fill="FFFFFF"/>
        </w:rPr>
        <w:t>- правила безопасной работы с лабораторным оборудованием;</w:t>
      </w:r>
    </w:p>
    <w:p w:rsidR="00B2778D" w:rsidRDefault="00B2778D" w:rsidP="00B2778D">
      <w:pPr>
        <w:tabs>
          <w:tab w:val="left" w:pos="8100"/>
        </w:tabs>
        <w:jc w:val="both"/>
      </w:pPr>
      <w:r>
        <w:t>- методику работы с биологическими объектами и микроскопом;</w:t>
      </w:r>
    </w:p>
    <w:p w:rsidR="00F140FE" w:rsidRDefault="00B2778D" w:rsidP="00B2778D">
      <w:pPr>
        <w:tabs>
          <w:tab w:val="left" w:pos="8100"/>
        </w:tabs>
        <w:rPr>
          <w:shd w:val="clear" w:color="auto" w:fill="FFFFFF"/>
        </w:rPr>
      </w:pPr>
      <w:r>
        <w:t xml:space="preserve">- </w:t>
      </w:r>
      <w:r w:rsidRPr="00E95A58">
        <w:rPr>
          <w:shd w:val="clear" w:color="auto" w:fill="FFFFFF"/>
        </w:rPr>
        <w:t>особенности организации различных групп микроорганизмов;</w:t>
      </w:r>
      <w:r w:rsidRPr="00E95A58">
        <w:br/>
      </w:r>
      <w:r w:rsidRPr="00E95A58">
        <w:rPr>
          <w:shd w:val="clear" w:color="auto" w:fill="FFFFFF"/>
        </w:rPr>
        <w:t>-роль микроорганизмов в жизни человека и общества;</w:t>
      </w:r>
    </w:p>
    <w:p w:rsidR="00B2778D" w:rsidRPr="00553198" w:rsidRDefault="00F140FE" w:rsidP="00D421A0">
      <w:pPr>
        <w:pStyle w:val="a3"/>
        <w:shd w:val="clear" w:color="auto" w:fill="FFFFFF"/>
        <w:spacing w:before="0" w:beforeAutospacing="0" w:after="150" w:afterAutospacing="0"/>
      </w:pPr>
      <w:r w:rsidRPr="00F140FE">
        <w:t xml:space="preserve">- понятия цели, </w:t>
      </w:r>
      <w:r w:rsidR="00D421A0">
        <w:t>объекта и гипотезы исследования.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451A">
        <w:rPr>
          <w:rStyle w:val="af1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Уметь:</w:t>
      </w:r>
      <w:r w:rsidRPr="0057451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проводить наблюдение в природе;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сравнение и классификацию по заданным критериям;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микробиологические исследования;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- выбирать оптимальные способы действий при проведении микробиологических и</w:t>
      </w: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следований;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87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обследовать предметы и явления с разных сторон;</w:t>
      </w:r>
    </w:p>
    <w:p w:rsidR="00B24A15" w:rsidRDefault="00B24A15" w:rsidP="00B24A15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color w:val="000011"/>
          <w:sz w:val="24"/>
          <w:szCs w:val="24"/>
          <w:shd w:val="clear" w:color="auto" w:fill="FFFFFF"/>
        </w:rPr>
      </w:pPr>
      <w:r w:rsidRPr="00B24A1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ставить</w:t>
      </w:r>
      <w:r w:rsidR="002F622D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o</w:t>
      </w:r>
      <w:proofErr w:type="gramEnd"/>
      <w:r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пыты</w:t>
      </w:r>
      <w:proofErr w:type="spellEnd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и </w:t>
      </w:r>
      <w:proofErr w:type="spellStart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дeлaть</w:t>
      </w:r>
      <w:proofErr w:type="spellEnd"/>
      <w:r w:rsidR="002F622D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proofErr w:type="spellStart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вывoды</w:t>
      </w:r>
      <w:proofErr w:type="spellEnd"/>
      <w:r w:rsidR="002F622D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proofErr w:type="spellStart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нa</w:t>
      </w:r>
      <w:proofErr w:type="spellEnd"/>
      <w:r w:rsidR="00543F2E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proofErr w:type="spellStart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ocнoвe</w:t>
      </w:r>
      <w:proofErr w:type="spellEnd"/>
      <w:r w:rsidR="00543F2E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proofErr w:type="spellStart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пoлyчeнных</w:t>
      </w:r>
      <w:proofErr w:type="spellEnd"/>
      <w:r w:rsidR="00543F2E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proofErr w:type="spellStart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peзyльтaтoв</w:t>
      </w:r>
      <w:proofErr w:type="spellEnd"/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;</w:t>
      </w:r>
    </w:p>
    <w:p w:rsidR="00FA4ED9" w:rsidRDefault="00FA4ED9" w:rsidP="00B24A15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4ED9">
        <w:rPr>
          <w:rFonts w:ascii="Times New Roman" w:hAnsi="Times New Roman"/>
          <w:sz w:val="24"/>
          <w:szCs w:val="24"/>
          <w:shd w:val="clear" w:color="auto" w:fill="FFFFFF"/>
        </w:rPr>
        <w:t>- самостоятельно владеть экспериментальными навыками и навыками наблюдения, н</w:t>
      </w:r>
      <w:r w:rsidRPr="00FA4ED9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FA4ED9">
        <w:rPr>
          <w:rFonts w:ascii="Times New Roman" w:hAnsi="Times New Roman"/>
          <w:sz w:val="24"/>
          <w:szCs w:val="24"/>
          <w:shd w:val="clear" w:color="auto" w:fill="FFFFFF"/>
        </w:rPr>
        <w:t>ходить новые конструктивные решения при выполнении заданий</w:t>
      </w:r>
      <w:r w:rsidR="008C0F9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C0F9A" w:rsidRDefault="008C0F9A" w:rsidP="008C0F9A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>
        <w:t xml:space="preserve"> производить зарисовку изучаемого объекта и с использованием справочной литерат</w:t>
      </w:r>
      <w:r>
        <w:t>у</w:t>
      </w:r>
      <w:r>
        <w:t>ры указывать названия его частей, систематическое положение, давать его краткую х</w:t>
      </w:r>
      <w:r>
        <w:t>а</w:t>
      </w:r>
      <w:r>
        <w:t>рактеристику.</w:t>
      </w:r>
    </w:p>
    <w:p w:rsidR="008C0F9A" w:rsidRPr="00FA4ED9" w:rsidRDefault="008C0F9A" w:rsidP="00B24A15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43838" w:rsidRPr="00587115" w:rsidRDefault="00143838" w:rsidP="00587115">
      <w:pPr>
        <w:pStyle w:val="a7"/>
        <w:tabs>
          <w:tab w:val="left" w:pos="81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Раздел № 2. Комплекс организационно-педагогических </w:t>
      </w:r>
    </w:p>
    <w:p w:rsidR="004C245E" w:rsidRDefault="004C245E" w:rsidP="004C245E">
      <w:pPr>
        <w:tabs>
          <w:tab w:val="left" w:pos="2985"/>
        </w:tabs>
        <w:jc w:val="center"/>
      </w:pPr>
      <w:r>
        <w:rPr>
          <w:rFonts w:eastAsia="Calibri"/>
          <w:b/>
          <w:bCs/>
          <w:sz w:val="28"/>
          <w:szCs w:val="28"/>
        </w:rPr>
        <w:t>условий</w:t>
      </w:r>
    </w:p>
    <w:p w:rsidR="004C245E" w:rsidRPr="0057451A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0762E" w:rsidRPr="00434635" w:rsidRDefault="0070762E" w:rsidP="0070762E">
      <w:pPr>
        <w:ind w:firstLine="567"/>
        <w:jc w:val="both"/>
        <w:rPr>
          <w:b/>
          <w:i/>
        </w:rPr>
      </w:pPr>
      <w:r w:rsidRPr="00434635">
        <w:rPr>
          <w:b/>
          <w:i/>
        </w:rPr>
        <w:t>Формы и виды контроля.</w:t>
      </w:r>
    </w:p>
    <w:p w:rsidR="0070762E" w:rsidRDefault="0070762E" w:rsidP="0070762E">
      <w:pPr>
        <w:ind w:firstLine="284"/>
        <w:jc w:val="both"/>
      </w:pPr>
      <w:r>
        <w:t xml:space="preserve">Входной контроль - </w:t>
      </w:r>
      <w:r w:rsidRPr="005D7410">
        <w:t>оценка исходного уровня знаний перед началом образовательн</w:t>
      </w:r>
      <w:r w:rsidRPr="005D7410">
        <w:t>о</w:t>
      </w:r>
      <w:r w:rsidRPr="005D7410">
        <w:t xml:space="preserve">го процесса. </w:t>
      </w:r>
    </w:p>
    <w:p w:rsidR="0070762E" w:rsidRDefault="0070762E" w:rsidP="0070762E">
      <w:pPr>
        <w:ind w:firstLine="284"/>
        <w:jc w:val="both"/>
      </w:pPr>
      <w:r>
        <w:t>Текущий контроль проводится на каждом занятии и осуществляется методом н</w:t>
      </w:r>
      <w:r>
        <w:t>а</w:t>
      </w:r>
      <w:r>
        <w:t>блюдения за правильностью выполнения работ.</w:t>
      </w:r>
    </w:p>
    <w:p w:rsidR="0070762E" w:rsidRDefault="0070762E" w:rsidP="0070762E">
      <w:pPr>
        <w:ind w:firstLine="284"/>
        <w:jc w:val="both"/>
      </w:pPr>
      <w:r w:rsidRPr="0029203E">
        <w:rPr>
          <w:i/>
        </w:rPr>
        <w:t xml:space="preserve"> Промежуточный контроль</w:t>
      </w:r>
      <w:r>
        <w:t xml:space="preserve"> осуществляется посредством оценки оформления лаб</w:t>
      </w:r>
      <w:r>
        <w:t>о</w:t>
      </w:r>
      <w:r>
        <w:t xml:space="preserve">раторных работ, дневника наблюдений, защиты проектов. </w:t>
      </w:r>
    </w:p>
    <w:p w:rsidR="0070762E" w:rsidRDefault="0070762E" w:rsidP="0070762E">
      <w:pPr>
        <w:ind w:firstLine="284"/>
        <w:jc w:val="both"/>
      </w:pPr>
      <w:r w:rsidRPr="0029203E">
        <w:rPr>
          <w:i/>
        </w:rPr>
        <w:t>Итоговый контроль</w:t>
      </w:r>
      <w:r>
        <w:t xml:space="preserve"> проводится в конце учебного года на конференции в виде защ</w:t>
      </w:r>
      <w:r>
        <w:t>и</w:t>
      </w:r>
      <w:r>
        <w:t>ты своих учебных проектов.</w:t>
      </w:r>
    </w:p>
    <w:p w:rsidR="0070762E" w:rsidRDefault="0070762E" w:rsidP="0070762E">
      <w:pPr>
        <w:ind w:firstLine="567"/>
        <w:jc w:val="both"/>
        <w:rPr>
          <w:b/>
          <w:i/>
        </w:rPr>
      </w:pPr>
      <w:r w:rsidRPr="00E95A58">
        <w:rPr>
          <w:b/>
          <w:i/>
        </w:rPr>
        <w:t>Формы аттестации.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 xml:space="preserve">1.Тестовые, контрольные, </w:t>
      </w:r>
      <w:proofErr w:type="spellStart"/>
      <w:r w:rsidRPr="006370FE">
        <w:rPr>
          <w:color w:val="000000"/>
        </w:rPr>
        <w:t>срезовые</w:t>
      </w:r>
      <w:proofErr w:type="spellEnd"/>
      <w:r w:rsidRPr="006370FE">
        <w:rPr>
          <w:color w:val="000000"/>
        </w:rPr>
        <w:t xml:space="preserve"> задания (устный опрос, письменный опрос, тест</w:t>
      </w:r>
      <w:r w:rsidRPr="006370FE">
        <w:rPr>
          <w:color w:val="000000"/>
        </w:rPr>
        <w:t>и</w:t>
      </w:r>
      <w:r w:rsidRPr="006370FE">
        <w:rPr>
          <w:color w:val="000000"/>
        </w:rPr>
        <w:t>рование).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2. Создание проблемных, затруднительных заданий (решение проблемных задач, ша</w:t>
      </w:r>
      <w:r w:rsidRPr="006370FE">
        <w:rPr>
          <w:color w:val="000000"/>
        </w:rPr>
        <w:t>б</w:t>
      </w:r>
      <w:r w:rsidRPr="006370FE">
        <w:rPr>
          <w:color w:val="000000"/>
        </w:rPr>
        <w:t>лоны-головоломки и т.п.).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3. Демонстрационные: организация выставок, конкурсов, соревнований, презентация.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4. Анкетирование.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5. Проект.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6. Педагогическая диагностика.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7. Передача обучающемуся роли педагога.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8. День творчества в кружках.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9. Самооценка обучающихся своих знаний и умений.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10. Комбинированная: анкетирование, наблюдение, решение проблемы.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11. Индивидуальные карточки с заданиями различного типа.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12. Групповая оценка работ.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13. Тематические кроссворды.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14. Собеседование.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15. Деловые игры.</w:t>
      </w:r>
    </w:p>
    <w:p w:rsidR="0070762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16. Творческий отчет (концерт, выставка и т.п.).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17.Кроссворд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18</w:t>
      </w:r>
      <w:r w:rsidRPr="006370FE">
        <w:rPr>
          <w:color w:val="000000"/>
        </w:rPr>
        <w:t>. Защита рефератов.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19</w:t>
      </w:r>
      <w:r w:rsidRPr="006370FE">
        <w:rPr>
          <w:color w:val="000000"/>
        </w:rPr>
        <w:t>. Домашнее задание на самостоятельное выполнение.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2</w:t>
      </w:r>
      <w:r>
        <w:rPr>
          <w:color w:val="000000"/>
        </w:rPr>
        <w:t>0</w:t>
      </w:r>
      <w:r w:rsidRPr="006370FE">
        <w:rPr>
          <w:color w:val="000000"/>
        </w:rPr>
        <w:t>. Карта индивидуальных достижений.</w:t>
      </w:r>
    </w:p>
    <w:p w:rsidR="0070762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2</w:t>
      </w:r>
      <w:r>
        <w:rPr>
          <w:color w:val="000000"/>
        </w:rPr>
        <w:t>1</w:t>
      </w:r>
      <w:r w:rsidRPr="006370FE">
        <w:rPr>
          <w:color w:val="000000"/>
        </w:rPr>
        <w:t>. Зачет (экзамен).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  <w:rPr>
          <w:b/>
          <w:lang w:bidi="ru-RU"/>
        </w:rPr>
      </w:pPr>
      <w:r w:rsidRPr="0024251A">
        <w:rPr>
          <w:b/>
          <w:lang w:bidi="ru-RU"/>
        </w:rPr>
        <w:t>Критериями в оценке результатов являются: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В промежуточной и ито</w:t>
      </w:r>
      <w:r>
        <w:t xml:space="preserve">говой аттестации используется, </w:t>
      </w:r>
      <w:r w:rsidRPr="0024251A">
        <w:t>3-х бальная система оценки р</w:t>
      </w:r>
      <w:r w:rsidRPr="0024251A">
        <w:t>е</w:t>
      </w:r>
      <w:r w:rsidRPr="0024251A">
        <w:t>зультатов каждого обучающегося: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3 балла – высокий уровень;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2 балла – средний уровень;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1 балл – низкий уровень.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</w:pPr>
      <w:r w:rsidRPr="0024251A">
        <w:rPr>
          <w:i/>
        </w:rPr>
        <w:t>Высокий уровень</w:t>
      </w:r>
      <w:r w:rsidRPr="0024251A">
        <w:t xml:space="preserve"> получает воспитанник, который успешно освоил более 70% с</w:t>
      </w:r>
      <w:r w:rsidRPr="0024251A">
        <w:t>о</w:t>
      </w:r>
      <w:r w:rsidRPr="0024251A">
        <w:t xml:space="preserve">держания образовательной программы, подлежащей аттестации; </w:t>
      </w:r>
      <w:r w:rsidRPr="0024251A">
        <w:rPr>
          <w:i/>
        </w:rPr>
        <w:t>средний уровень</w:t>
      </w:r>
      <w:r w:rsidRPr="0024251A">
        <w:t xml:space="preserve"> - от 50% до 70% содержания образовательной программы, подлежащей аттестации; </w:t>
      </w:r>
      <w:r w:rsidRPr="0024251A">
        <w:rPr>
          <w:i/>
        </w:rPr>
        <w:t>низкий уровень</w:t>
      </w:r>
      <w:r w:rsidRPr="0024251A">
        <w:t xml:space="preserve"> – не менее 20% содержания образовательной программы, подлежащей аттест</w:t>
      </w:r>
      <w:r w:rsidRPr="0024251A">
        <w:t>а</w:t>
      </w:r>
      <w:r w:rsidRPr="0024251A">
        <w:t>ции.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  <w:rPr>
          <w:bCs/>
        </w:rPr>
      </w:pPr>
      <w:r w:rsidRPr="0024251A">
        <w:rPr>
          <w:bCs/>
          <w:i/>
        </w:rPr>
        <w:t>Критерии оценки уровня теоретической подготовки:</w:t>
      </w:r>
      <w:r w:rsidRPr="0024251A">
        <w:rPr>
          <w:bCs/>
        </w:rPr>
        <w:t xml:space="preserve"> свобода владения ос</w:t>
      </w:r>
      <w:r>
        <w:rPr>
          <w:bCs/>
        </w:rPr>
        <w:t>но</w:t>
      </w:r>
      <w:r>
        <w:rPr>
          <w:bCs/>
        </w:rPr>
        <w:t>в</w:t>
      </w:r>
      <w:r>
        <w:rPr>
          <w:bCs/>
        </w:rPr>
        <w:t xml:space="preserve">ными терминами и понятиями, </w:t>
      </w:r>
      <w:r w:rsidRPr="0024251A">
        <w:rPr>
          <w:bCs/>
        </w:rPr>
        <w:t>особенности организации различных групп микроорг</w:t>
      </w:r>
      <w:r w:rsidRPr="0024251A">
        <w:rPr>
          <w:bCs/>
        </w:rPr>
        <w:t>а</w:t>
      </w:r>
      <w:r w:rsidRPr="0024251A">
        <w:rPr>
          <w:bCs/>
        </w:rPr>
        <w:t>низмов, роль микроорганизмов в жизни человека и общества.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  <w:rPr>
          <w:bCs/>
        </w:rPr>
      </w:pPr>
      <w:r w:rsidRPr="0024251A">
        <w:rPr>
          <w:bCs/>
          <w:i/>
        </w:rPr>
        <w:t>Критерии оценки уровня практической подготовки:</w:t>
      </w:r>
      <w:r w:rsidRPr="0024251A">
        <w:rPr>
          <w:bCs/>
        </w:rPr>
        <w:t xml:space="preserve"> умение работать с микр</w:t>
      </w:r>
      <w:r w:rsidRPr="0024251A">
        <w:rPr>
          <w:bCs/>
        </w:rPr>
        <w:t>о</w:t>
      </w:r>
      <w:r w:rsidRPr="0024251A">
        <w:rPr>
          <w:bCs/>
        </w:rPr>
        <w:t>скопом, готовить микропрепараты, оформлять результаты лабораторных и практич</w:t>
      </w:r>
      <w:r w:rsidRPr="0024251A">
        <w:rPr>
          <w:bCs/>
        </w:rPr>
        <w:t>е</w:t>
      </w:r>
      <w:r w:rsidRPr="0024251A">
        <w:rPr>
          <w:bCs/>
        </w:rPr>
        <w:lastRenderedPageBreak/>
        <w:t>ских работ, готовить презентации, представлять результаты своей работы, решать тво</w:t>
      </w:r>
      <w:r w:rsidRPr="0024251A">
        <w:rPr>
          <w:bCs/>
        </w:rPr>
        <w:t>р</w:t>
      </w:r>
      <w:r w:rsidRPr="0024251A">
        <w:rPr>
          <w:bCs/>
        </w:rPr>
        <w:t>ческие задания.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  <w:rPr>
          <w:color w:val="000000"/>
        </w:rPr>
      </w:pPr>
      <w:r w:rsidRPr="0024251A">
        <w:rPr>
          <w:bCs/>
          <w:i/>
        </w:rPr>
        <w:t>Критерии уровня развития и воспитанности:</w:t>
      </w:r>
      <w:r>
        <w:rPr>
          <w:color w:val="111115"/>
          <w:shd w:val="clear" w:color="auto" w:fill="FFFFFF"/>
        </w:rPr>
        <w:t>Культура организации практич</w:t>
      </w:r>
      <w:r>
        <w:rPr>
          <w:color w:val="111115"/>
          <w:shd w:val="clear" w:color="auto" w:fill="FFFFFF"/>
        </w:rPr>
        <w:t>е</w:t>
      </w:r>
      <w:r>
        <w:rPr>
          <w:color w:val="111115"/>
          <w:shd w:val="clear" w:color="auto" w:fill="FFFFFF"/>
        </w:rPr>
        <w:t>ской деятельности: Культура поведения, аккуратность, дисциплинированность, отве</w:t>
      </w:r>
      <w:r>
        <w:rPr>
          <w:color w:val="111115"/>
          <w:shd w:val="clear" w:color="auto" w:fill="FFFFFF"/>
        </w:rPr>
        <w:t>т</w:t>
      </w:r>
      <w:r>
        <w:rPr>
          <w:color w:val="111115"/>
          <w:shd w:val="clear" w:color="auto" w:fill="FFFFFF"/>
        </w:rPr>
        <w:t>ственность.</w:t>
      </w:r>
      <w:r w:rsidRPr="00E95A58">
        <w:rPr>
          <w:color w:val="111115"/>
          <w:shd w:val="clear" w:color="auto" w:fill="FFFFFF"/>
        </w:rPr>
        <w:t> </w:t>
      </w:r>
    </w:p>
    <w:p w:rsidR="0024251A" w:rsidRDefault="0024251A" w:rsidP="00B33C7B">
      <w:pPr>
        <w:ind w:firstLine="720"/>
        <w:jc w:val="both"/>
        <w:rPr>
          <w:b/>
        </w:rPr>
      </w:pPr>
    </w:p>
    <w:p w:rsidR="0024251A" w:rsidRDefault="0024251A" w:rsidP="00B33C7B">
      <w:pPr>
        <w:ind w:firstLine="720"/>
        <w:jc w:val="both"/>
        <w:rPr>
          <w:b/>
        </w:rPr>
      </w:pPr>
    </w:p>
    <w:p w:rsidR="00CF161B" w:rsidRDefault="00CF161B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Условия реализации программы (материально-техническое, кадровое, информационное обеспечение)</w:t>
      </w:r>
    </w:p>
    <w:p w:rsidR="0024251A" w:rsidRDefault="0024251A" w:rsidP="00B33C7B">
      <w:pPr>
        <w:ind w:firstLine="720"/>
        <w:jc w:val="both"/>
        <w:rPr>
          <w:b/>
        </w:rPr>
      </w:pPr>
    </w:p>
    <w:p w:rsidR="0024251A" w:rsidRPr="005776FF" w:rsidRDefault="0024251A" w:rsidP="008E1204">
      <w:pPr>
        <w:jc w:val="both"/>
        <w:rPr>
          <w:b/>
        </w:rPr>
      </w:pPr>
    </w:p>
    <w:p w:rsidR="00CF161B" w:rsidRPr="00067D5A" w:rsidRDefault="00CF161B" w:rsidP="00CF161B">
      <w:pPr>
        <w:ind w:firstLine="284"/>
        <w:rPr>
          <w:b/>
          <w:i/>
        </w:rPr>
      </w:pPr>
      <w:r w:rsidRPr="00067D5A">
        <w:rPr>
          <w:b/>
          <w:i/>
        </w:rPr>
        <w:t>Методическое обеспечение:</w:t>
      </w:r>
    </w:p>
    <w:p w:rsidR="00CF161B" w:rsidRPr="00067D5A" w:rsidRDefault="00CF161B" w:rsidP="00CF161B">
      <w:pPr>
        <w:pStyle w:val="a7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Классное помещение (просторное, хорошо освещенное и отапливаемое).</w:t>
      </w:r>
    </w:p>
    <w:p w:rsidR="00CF161B" w:rsidRPr="00067D5A" w:rsidRDefault="00CF161B" w:rsidP="00CF161B">
      <w:pPr>
        <w:pStyle w:val="a7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Наглядные пособия.</w:t>
      </w:r>
    </w:p>
    <w:p w:rsidR="00CF161B" w:rsidRDefault="00CF161B" w:rsidP="00CF161B">
      <w:pPr>
        <w:pStyle w:val="a7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Материалы и инструменты для реализации 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CF161B" w:rsidRPr="00067D5A" w:rsidRDefault="00CF161B" w:rsidP="00BA0230">
      <w:pPr>
        <w:pStyle w:val="a7"/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Ноутбук 3 шт., звуковые колонки – 3 шт., микроскоп световой – 5 шт., цифровой USB микроскоп – 5 шт., микроскоп стереоскопический (бинокуляр) – 2 шт., предме</w:t>
      </w: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</w:t>
      </w: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ные стекла – 40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уп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покровные стекла – 40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уп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пинцет анатомический – 15 шт.,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преп</w:t>
      </w: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</w:t>
      </w: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ровальная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игла – 40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компл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бумага фильтровальная – 9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уп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пробирки пластиковые  - 22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компл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спиртовка лабораторная - 6 шт., чаша Петри (5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уп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10 шт.), часовые стекла – 2 шт., набор для диссекции – 8 шт., набор микроскопических препаратов – 2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компл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.весы аналитические электронные – 2 шт., набор химических реактивов и красителей – 2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компл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., </w:t>
      </w:r>
      <w:proofErr w:type="spellStart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дальнометр</w:t>
      </w:r>
      <w:proofErr w:type="spellEnd"/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4 шт., прибор ночного видения -  4 шт., бинокль – 4 шт., лупа лабораторная – 4 шт., цифровая лаборатория по биологии – 2 шт., многофункционал</w:t>
      </w: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ь</w:t>
      </w: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ное устройство – 2 шт.</w:t>
      </w:r>
    </w:p>
    <w:p w:rsidR="00CF161B" w:rsidRDefault="00CF161B" w:rsidP="00BA0230">
      <w:pPr>
        <w:tabs>
          <w:tab w:val="left" w:pos="2985"/>
        </w:tabs>
        <w:ind w:firstLine="709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Кадровое обеспечение</w:t>
      </w:r>
    </w:p>
    <w:p w:rsidR="00BA0230" w:rsidRDefault="00BA0230" w:rsidP="00CF161B">
      <w:pPr>
        <w:tabs>
          <w:tab w:val="left" w:pos="2985"/>
        </w:tabs>
        <w:ind w:firstLine="709"/>
        <w:jc w:val="both"/>
      </w:pPr>
      <w:r>
        <w:t>Для успешной реализации программы необходимо, чтобы педагог, ведущий группу дополнительного образования, имел высшее или среднее специальное педаг</w:t>
      </w:r>
      <w:r>
        <w:t>о</w:t>
      </w:r>
      <w:r>
        <w:t>гическое образование (по специальности биология), либо высшее или среднее спец</w:t>
      </w:r>
      <w:r>
        <w:t>и</w:t>
      </w:r>
      <w:r>
        <w:t>альное биологическое или медицинское образование. Он должен иметь опыт работы с микроскопом, 36 владеть спецификой данной деятельности. Ввиду большого объёма практической работы в лаборатории и использования специального лабораторного об</w:t>
      </w:r>
      <w:r>
        <w:t>о</w:t>
      </w:r>
      <w:r>
        <w:t>рудования, требующего тщательного ухода, желательна помощь лаборанта.</w:t>
      </w:r>
    </w:p>
    <w:p w:rsidR="00CF161B" w:rsidRDefault="00CF161B" w:rsidP="00CF161B">
      <w:pPr>
        <w:tabs>
          <w:tab w:val="left" w:pos="2985"/>
        </w:tabs>
        <w:ind w:firstLine="709"/>
        <w:jc w:val="both"/>
      </w:pPr>
      <w:r>
        <w:rPr>
          <w:rFonts w:eastAsia="Calibri"/>
          <w:b/>
          <w:bCs/>
        </w:rPr>
        <w:t>Информационное обеспечение</w:t>
      </w:r>
    </w:p>
    <w:p w:rsidR="00CF161B" w:rsidRDefault="00CF161B" w:rsidP="00CF161B">
      <w:pPr>
        <w:tabs>
          <w:tab w:val="left" w:pos="2985"/>
        </w:tabs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Для обеспечения процесса обучения по программе используются видео-, инте</w:t>
      </w:r>
      <w:r>
        <w:rPr>
          <w:rFonts w:eastAsia="Calibri"/>
          <w:bCs/>
        </w:rPr>
        <w:t>р</w:t>
      </w:r>
      <w:r>
        <w:rPr>
          <w:rFonts w:eastAsia="Calibri"/>
          <w:bCs/>
        </w:rPr>
        <w:t>нет-источники. Презентации, подготовленные к занятиям.</w:t>
      </w:r>
    </w:p>
    <w:p w:rsidR="00B66646" w:rsidRDefault="00B66646" w:rsidP="00CF161B">
      <w:pPr>
        <w:tabs>
          <w:tab w:val="left" w:pos="8100"/>
        </w:tabs>
        <w:rPr>
          <w:b/>
          <w:i/>
        </w:rPr>
      </w:pPr>
      <w:r>
        <w:rPr>
          <w:b/>
          <w:i/>
        </w:rPr>
        <w:tab/>
      </w:r>
    </w:p>
    <w:p w:rsidR="002A28EE" w:rsidRPr="00067D5A" w:rsidRDefault="0056690F" w:rsidP="00B66646">
      <w:pPr>
        <w:tabs>
          <w:tab w:val="left" w:pos="8100"/>
        </w:tabs>
        <w:ind w:firstLine="709"/>
      </w:pPr>
      <w:r w:rsidRPr="00067D5A">
        <w:rPr>
          <w:b/>
          <w:i/>
        </w:rPr>
        <w:t>Методы обучения:</w:t>
      </w:r>
    </w:p>
    <w:p w:rsidR="0056690F" w:rsidRPr="00067D5A" w:rsidRDefault="0056690F" w:rsidP="0056690F">
      <w:pPr>
        <w:pStyle w:val="a7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bCs/>
          <w:sz w:val="24"/>
          <w:szCs w:val="24"/>
        </w:rPr>
        <w:t>Словесно-иллюстративные методы:</w:t>
      </w:r>
      <w:r w:rsidRPr="00067D5A">
        <w:rPr>
          <w:rFonts w:ascii="Times New Roman" w:hAnsi="Times New Roman"/>
          <w:sz w:val="24"/>
          <w:szCs w:val="24"/>
        </w:rPr>
        <w:t xml:space="preserve"> рассказ, беседа, дискуссия, работа с биол</w:t>
      </w:r>
      <w:r w:rsidRPr="00067D5A">
        <w:rPr>
          <w:rFonts w:ascii="Times New Roman" w:hAnsi="Times New Roman"/>
          <w:sz w:val="24"/>
          <w:szCs w:val="24"/>
        </w:rPr>
        <w:t>о</w:t>
      </w:r>
      <w:r w:rsidRPr="00067D5A">
        <w:rPr>
          <w:rFonts w:ascii="Times New Roman" w:hAnsi="Times New Roman"/>
          <w:sz w:val="24"/>
          <w:szCs w:val="24"/>
        </w:rPr>
        <w:t>гической литературой.</w:t>
      </w:r>
    </w:p>
    <w:p w:rsidR="0056690F" w:rsidRPr="00067D5A" w:rsidRDefault="0056690F" w:rsidP="0056690F">
      <w:pPr>
        <w:ind w:firstLine="284"/>
        <w:jc w:val="both"/>
      </w:pPr>
      <w:r w:rsidRPr="00067D5A">
        <w:rPr>
          <w:bCs/>
        </w:rPr>
        <w:t xml:space="preserve">2.Репродуктивные методы: </w:t>
      </w:r>
      <w:r w:rsidRPr="00067D5A">
        <w:t>воспроизведение полученных знаний во время выступл</w:t>
      </w:r>
      <w:r w:rsidRPr="00067D5A">
        <w:t>е</w:t>
      </w:r>
      <w:r w:rsidRPr="00067D5A">
        <w:t>ний.</w:t>
      </w:r>
    </w:p>
    <w:p w:rsidR="0056690F" w:rsidRPr="00067D5A" w:rsidRDefault="0056690F" w:rsidP="0056690F">
      <w:pPr>
        <w:ind w:firstLine="284"/>
        <w:jc w:val="both"/>
      </w:pPr>
      <w:r w:rsidRPr="00067D5A">
        <w:rPr>
          <w:bCs/>
        </w:rPr>
        <w:t xml:space="preserve">3. Частично-поисковые методы </w:t>
      </w:r>
      <w:r w:rsidRPr="00067D5A">
        <w:t>(при систематизации коллекционного материала).</w:t>
      </w:r>
    </w:p>
    <w:p w:rsidR="0056690F" w:rsidRPr="00067D5A" w:rsidRDefault="0056690F" w:rsidP="0056690F">
      <w:pPr>
        <w:ind w:firstLine="284"/>
        <w:jc w:val="both"/>
      </w:pPr>
      <w:r w:rsidRPr="00067D5A">
        <w:rPr>
          <w:bCs/>
        </w:rPr>
        <w:t xml:space="preserve">4. Исследовательские методы </w:t>
      </w:r>
      <w:r w:rsidRPr="00067D5A">
        <w:t>(при работе с микроскопом).</w:t>
      </w:r>
    </w:p>
    <w:p w:rsidR="0056690F" w:rsidRPr="00067D5A" w:rsidRDefault="0056690F" w:rsidP="0056690F">
      <w:pPr>
        <w:ind w:firstLine="284"/>
        <w:jc w:val="both"/>
      </w:pPr>
      <w:r w:rsidRPr="00067D5A">
        <w:rPr>
          <w:bCs/>
        </w:rPr>
        <w:t xml:space="preserve">5. Наглядность: </w:t>
      </w:r>
      <w:r w:rsidRPr="00067D5A">
        <w:t xml:space="preserve">просмотр видео-, кино-, </w:t>
      </w:r>
      <w:proofErr w:type="spellStart"/>
      <w:r w:rsidRPr="00067D5A">
        <w:t>диа</w:t>
      </w:r>
      <w:proofErr w:type="spellEnd"/>
      <w:r w:rsidRPr="00067D5A">
        <w:t xml:space="preserve">-, </w:t>
      </w:r>
      <w:proofErr w:type="spellStart"/>
      <w:r w:rsidRPr="00067D5A">
        <w:t>слайдфильмов</w:t>
      </w:r>
      <w:proofErr w:type="spellEnd"/>
      <w:r w:rsidRPr="00067D5A">
        <w:t>, компьютерных презе</w:t>
      </w:r>
      <w:r w:rsidRPr="00067D5A">
        <w:t>н</w:t>
      </w:r>
      <w:r w:rsidRPr="00067D5A">
        <w:t xml:space="preserve">таций, биологических коллекций, плакатов, моделей и макетов. </w:t>
      </w:r>
    </w:p>
    <w:p w:rsidR="0056690F" w:rsidRPr="00067D5A" w:rsidRDefault="0056690F"/>
    <w:p w:rsidR="0056690F" w:rsidRPr="00067D5A" w:rsidRDefault="0056690F" w:rsidP="00B66646">
      <w:pPr>
        <w:ind w:firstLine="708"/>
      </w:pPr>
      <w:r w:rsidRPr="00067D5A">
        <w:rPr>
          <w:b/>
          <w:i/>
        </w:rPr>
        <w:t xml:space="preserve">Формы организации учебного занятия: </w:t>
      </w:r>
      <w:r w:rsidRPr="00067D5A">
        <w:t>беседа, практическое з</w:t>
      </w:r>
      <w:r w:rsidR="00067D5A" w:rsidRPr="00067D5A">
        <w:t>анятие, игра.</w:t>
      </w:r>
    </w:p>
    <w:p w:rsidR="00B66646" w:rsidRPr="00B66646" w:rsidRDefault="00B66646" w:rsidP="00B66646">
      <w:pPr>
        <w:widowControl w:val="0"/>
        <w:suppressAutoHyphens/>
        <w:ind w:firstLine="709"/>
        <w:contextualSpacing/>
        <w:jc w:val="both"/>
        <w:rPr>
          <w:b/>
          <w:i/>
          <w:color w:val="00000A"/>
          <w:lang w:eastAsia="hi-IN" w:bidi="hi-IN"/>
        </w:rPr>
      </w:pPr>
      <w:r w:rsidRPr="00B66646">
        <w:rPr>
          <w:b/>
          <w:i/>
          <w:color w:val="00000A"/>
          <w:lang w:eastAsia="hi-IN" w:bidi="hi-IN"/>
        </w:rPr>
        <w:t xml:space="preserve">Педагогические технологии. </w:t>
      </w:r>
      <w:r w:rsidRPr="00B66646">
        <w:rPr>
          <w:color w:val="00000A"/>
          <w:lang w:eastAsia="hi-IN" w:bidi="hi-IN"/>
        </w:rPr>
        <w:t xml:space="preserve"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</w:t>
      </w:r>
      <w:r w:rsidRPr="00B66646">
        <w:rPr>
          <w:color w:val="00000A"/>
          <w:lang w:eastAsia="hi-IN" w:bidi="hi-IN"/>
        </w:rPr>
        <w:lastRenderedPageBreak/>
        <w:t xml:space="preserve">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</w:t>
      </w:r>
      <w:proofErr w:type="spellStart"/>
      <w:r w:rsidRPr="00B66646">
        <w:rPr>
          <w:color w:val="00000A"/>
          <w:lang w:eastAsia="hi-IN" w:bidi="hi-IN"/>
        </w:rPr>
        <w:t>здоровьесберегающие</w:t>
      </w:r>
      <w:proofErr w:type="spellEnd"/>
      <w:r w:rsidRPr="00B66646">
        <w:rPr>
          <w:color w:val="00000A"/>
          <w:lang w:eastAsia="hi-IN" w:bidi="hi-IN"/>
        </w:rPr>
        <w:t xml:space="preserve"> технологии.</w:t>
      </w:r>
    </w:p>
    <w:p w:rsidR="00CF161B" w:rsidRPr="00553198" w:rsidRDefault="00CF161B" w:rsidP="00CF161B">
      <w:pPr>
        <w:ind w:firstLine="567"/>
        <w:rPr>
          <w:b/>
          <w:i/>
        </w:rPr>
      </w:pPr>
      <w:r>
        <w:rPr>
          <w:b/>
          <w:i/>
        </w:rPr>
        <w:t>Формы работы с родителями.</w:t>
      </w:r>
    </w:p>
    <w:p w:rsidR="00CF161B" w:rsidRPr="00553198" w:rsidRDefault="00CF161B" w:rsidP="00CF161B">
      <w:pPr>
        <w:ind w:firstLine="284"/>
        <w:jc w:val="both"/>
      </w:pPr>
      <w:r w:rsidRPr="00553198">
        <w:t>Информационные стенды для родителей</w:t>
      </w:r>
      <w:r>
        <w:t>.</w:t>
      </w:r>
    </w:p>
    <w:p w:rsidR="00CF161B" w:rsidRPr="00553198" w:rsidRDefault="00CF161B" w:rsidP="00CF161B">
      <w:pPr>
        <w:ind w:firstLine="284"/>
        <w:jc w:val="both"/>
      </w:pPr>
      <w:r w:rsidRPr="00553198">
        <w:t>Анкетирование родителей</w:t>
      </w:r>
      <w:r>
        <w:t>.</w:t>
      </w:r>
    </w:p>
    <w:p w:rsidR="00CF161B" w:rsidRDefault="00CF161B" w:rsidP="00CF161B">
      <w:pPr>
        <w:ind w:firstLine="284"/>
        <w:jc w:val="both"/>
      </w:pPr>
      <w:r w:rsidRPr="00553198">
        <w:t>Проведение совместных мероприятий, родительских собраний</w:t>
      </w:r>
      <w:r>
        <w:t>.</w:t>
      </w:r>
    </w:p>
    <w:p w:rsidR="00CF161B" w:rsidRPr="00553198" w:rsidRDefault="00CF161B" w:rsidP="00CF161B">
      <w:pPr>
        <w:pStyle w:val="a6"/>
        <w:ind w:firstLine="284"/>
        <w:jc w:val="both"/>
      </w:pPr>
      <w:r>
        <w:t>В</w:t>
      </w:r>
      <w:r w:rsidRPr="00553198">
        <w:t xml:space="preserve"> содержание деятельности заложено основание для сотрудничества детей с член</w:t>
      </w:r>
      <w:r w:rsidRPr="00553198">
        <w:t>а</w:t>
      </w:r>
      <w:r w:rsidRPr="00553198">
        <w:t>ми своей семьи, что обеспечивает реальное взаимодействие семьи и школы</w:t>
      </w:r>
      <w:r>
        <w:t>.</w:t>
      </w:r>
    </w:p>
    <w:p w:rsidR="0056690F" w:rsidRPr="00067D5A" w:rsidRDefault="0056690F"/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1D2C97" w:rsidRDefault="001D2C97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  <w:i/>
        </w:rPr>
      </w:pPr>
    </w:p>
    <w:p w:rsidR="00B66646" w:rsidRDefault="00B66646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067D5A">
      <w:pPr>
        <w:jc w:val="center"/>
        <w:rPr>
          <w:b/>
        </w:rPr>
      </w:pPr>
    </w:p>
    <w:p w:rsidR="001D2C97" w:rsidRDefault="001D2C97" w:rsidP="001D2C97">
      <w:pPr>
        <w:ind w:left="9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Рабочие программы учебных предметов, курсов, дисциплин (модулей)</w:t>
      </w:r>
    </w:p>
    <w:p w:rsidR="001D2C97" w:rsidRDefault="001D2C97" w:rsidP="001D2C97">
      <w:pPr>
        <w:rPr>
          <w:b/>
          <w:sz w:val="28"/>
          <w:szCs w:val="28"/>
        </w:rPr>
      </w:pPr>
    </w:p>
    <w:p w:rsidR="001D2C97" w:rsidRDefault="001D2C97" w:rsidP="001D2C97">
      <w:pPr>
        <w:ind w:left="9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воспитания</w:t>
      </w:r>
    </w:p>
    <w:p w:rsidR="001D2C97" w:rsidRDefault="001D2C97" w:rsidP="001D2C97">
      <w:pPr>
        <w:ind w:left="965"/>
        <w:jc w:val="center"/>
        <w:rPr>
          <w:b/>
          <w:sz w:val="28"/>
          <w:szCs w:val="28"/>
        </w:rPr>
      </w:pPr>
    </w:p>
    <w:p w:rsidR="001D2C97" w:rsidRDefault="001D2C97" w:rsidP="001D2C97">
      <w:pPr>
        <w:ind w:firstLine="708"/>
        <w:jc w:val="both"/>
      </w:pPr>
      <w:r>
        <w:rPr>
          <w:shd w:val="clear" w:color="auto" w:fill="FFFFFF"/>
        </w:rPr>
        <w:t>Организация образовательно-воспитательного процесса в творческом объедин</w:t>
      </w:r>
      <w:r>
        <w:rPr>
          <w:shd w:val="clear" w:color="auto" w:fill="FFFFFF"/>
        </w:rPr>
        <w:t>е</w:t>
      </w:r>
      <w:r>
        <w:rPr>
          <w:shd w:val="clear" w:color="auto" w:fill="FFFFFF"/>
        </w:rPr>
        <w:t>нии способствует воспитанию социальной активности обучающихся,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</w:t>
      </w:r>
      <w:r>
        <w:rPr>
          <w:shd w:val="clear" w:color="auto" w:fill="FFFFFF"/>
        </w:rPr>
        <w:t>о</w:t>
      </w:r>
      <w:r>
        <w:rPr>
          <w:shd w:val="clear" w:color="auto" w:fill="FFFFFF"/>
        </w:rPr>
        <w:t>шая традиция, в основу которой положено формирование потребности в совершении добрых дел, позитивном отношении к другим.</w:t>
      </w:r>
    </w:p>
    <w:p w:rsidR="001D2C97" w:rsidRDefault="001D2C97" w:rsidP="001D2C97">
      <w:pPr>
        <w:ind w:firstLine="709"/>
        <w:jc w:val="both"/>
      </w:pPr>
      <w:r>
        <w:t>Воспитание – деятельность, направленная на развитие личности, создание усл</w:t>
      </w:r>
      <w:r>
        <w:t>о</w:t>
      </w:r>
      <w:r>
        <w:t xml:space="preserve">вий для самоопределения и социализации обучающихся на основе </w:t>
      </w:r>
      <w:proofErr w:type="spellStart"/>
      <w:r>
        <w:t>социокультурных</w:t>
      </w:r>
      <w:proofErr w:type="spellEnd"/>
      <w:r>
        <w:t xml:space="preserve">, духовно-нравственных, </w:t>
      </w:r>
      <w:proofErr w:type="spellStart"/>
      <w:r>
        <w:t>патриотичесих</w:t>
      </w:r>
      <w:proofErr w:type="spellEnd"/>
      <w:r>
        <w:t xml:space="preserve"> ценностей и принятых в российском обществе правил и норм поведения в интересах человека, семьи, общества и государства, форм</w:t>
      </w:r>
      <w:r>
        <w:t>и</w:t>
      </w:r>
      <w:r>
        <w:t>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</w:t>
      </w:r>
      <w:r>
        <w:t>и</w:t>
      </w:r>
      <w:r>
        <w:t>циям многонационального народа Российской Федерации, природе и окружающей ср</w:t>
      </w:r>
      <w:r>
        <w:t>е</w:t>
      </w:r>
      <w:r>
        <w:t>де. (Статья 2, пункт 2, ФЗ № 304).</w:t>
      </w:r>
    </w:p>
    <w:p w:rsidR="001D2C97" w:rsidRDefault="001D2C97" w:rsidP="001D2C9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Воспитывающая деятельность творческого объединения дополнительного обр</w:t>
      </w:r>
      <w:r>
        <w:t>а</w:t>
      </w:r>
      <w:r>
        <w:t>зования имеет две важные составляющие – индивидуальную работу с каждым обуча</w:t>
      </w:r>
      <w:r>
        <w:t>ю</w:t>
      </w:r>
      <w:r>
        <w:t>щимся и формирование детского коллектива. </w:t>
      </w:r>
    </w:p>
    <w:p w:rsidR="001D2C97" w:rsidRPr="001D2C97" w:rsidRDefault="001D2C97" w:rsidP="001D2C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И все же воспитание не ограничивается только занятиями по программе, за пределами учебного времени, обучающиеся участвуют в воспитательных меропри</w:t>
      </w:r>
      <w:r>
        <w:rPr>
          <w:shd w:val="clear" w:color="auto" w:fill="FFFFFF"/>
        </w:rPr>
        <w:t>я</w:t>
      </w:r>
      <w:r>
        <w:rPr>
          <w:shd w:val="clear" w:color="auto" w:fill="FFFFFF"/>
        </w:rPr>
        <w:t>тиях объединения. Привлекательность для обучающихся творческой деятельности до</w:t>
      </w:r>
      <w:r>
        <w:rPr>
          <w:shd w:val="clear" w:color="auto" w:fill="FFFFFF"/>
        </w:rPr>
        <w:t>с</w:t>
      </w:r>
      <w:r>
        <w:rPr>
          <w:shd w:val="clear" w:color="auto" w:fill="FFFFFF"/>
        </w:rPr>
        <w:t>тигается, в том числе, посредством участия в ярких, эмоционально окрашенных мер</w:t>
      </w:r>
      <w:r>
        <w:rPr>
          <w:shd w:val="clear" w:color="auto" w:fill="FFFFFF"/>
        </w:rPr>
        <w:t>о</w:t>
      </w:r>
      <w:r>
        <w:rPr>
          <w:shd w:val="clear" w:color="auto" w:fill="FFFFFF"/>
        </w:rPr>
        <w:t>приятиях и событиях — конкурсах, фестивалях, открытых показах и выставках, соре</w:t>
      </w:r>
      <w:r>
        <w:rPr>
          <w:shd w:val="clear" w:color="auto" w:fill="FFFFFF"/>
        </w:rPr>
        <w:t>в</w:t>
      </w:r>
      <w:r>
        <w:rPr>
          <w:shd w:val="clear" w:color="auto" w:fill="FFFFFF"/>
        </w:rPr>
        <w:t xml:space="preserve">нованиях.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 </w:t>
      </w:r>
      <w:r>
        <w:rPr>
          <w:b/>
          <w:bCs/>
        </w:rPr>
        <w:tab/>
        <w:t>Гражданско-патриотическое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Гражданско-патриотическое воспитание: формирование патриотических, ценн</w:t>
      </w:r>
      <w:r>
        <w:t>о</w:t>
      </w:r>
      <w:r>
        <w:t>стных представлений о любви к Отчизне, народам Российской Федерации, к своей м</w:t>
      </w:r>
      <w:r>
        <w:t>а</w:t>
      </w:r>
      <w:r>
        <w:t>лой родине, формирование представлений о ценностях культурно-исторического н</w:t>
      </w:r>
      <w:r>
        <w:t>а</w:t>
      </w:r>
      <w:r>
        <w:t>следия России, уважительного отношения к национальным героям и культурным пре</w:t>
      </w:r>
      <w:r>
        <w:t>д</w:t>
      </w:r>
      <w:r>
        <w:t>ставлениям российского народа.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 </w:t>
      </w:r>
      <w:r>
        <w:rPr>
          <w:b/>
          <w:bCs/>
        </w:rPr>
        <w:tab/>
        <w:t>Духовно – нравственное  </w:t>
      </w:r>
      <w:r>
        <w:t>  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Духовно-нравственное воспитание формирует ценностные представления о м</w:t>
      </w:r>
      <w:r>
        <w:t>о</w:t>
      </w:r>
      <w:r>
        <w:t>рали, об основных понятиях этики (добро и зло, истина и ложь, смысл жизни, справе</w:t>
      </w:r>
      <w:r>
        <w:t>д</w:t>
      </w:r>
      <w:r>
        <w:t>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</w:t>
      </w:r>
      <w:r>
        <w:t>ь</w:t>
      </w:r>
      <w:r>
        <w:t>туре и языку своего народа и др. народов России.</w:t>
      </w:r>
    </w:p>
    <w:p w:rsidR="001D2C97" w:rsidRDefault="001D2C97" w:rsidP="00B766C8">
      <w:pPr>
        <w:ind w:firstLine="708"/>
        <w:jc w:val="both"/>
      </w:pPr>
      <w: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</w:t>
      </w:r>
      <w:r>
        <w:t>а</w:t>
      </w:r>
      <w:r>
        <w:t>тельно-воспитательном процессе обучения, предполагая применение нестандартных форм и методов работы с обучающимися. Педагог дополнительного образования реш</w:t>
      </w:r>
      <w:r>
        <w:t>а</w:t>
      </w:r>
      <w:r>
        <w:t>ет целый ряд педагогических задач: – помогает обучающемуся адаптироваться в новом детском коллективе, занять в нем достойное место; – выявляет и развивает потенциал</w:t>
      </w:r>
      <w:r>
        <w:t>ь</w:t>
      </w:r>
      <w:r>
        <w:t xml:space="preserve">ные общие и специальные возможности и способности обучающегося; – формирует </w:t>
      </w:r>
      <w:r>
        <w:lastRenderedPageBreak/>
        <w:t>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успеха».</w:t>
      </w:r>
    </w:p>
    <w:p w:rsidR="001D2C97" w:rsidRDefault="001D2C97" w:rsidP="001D2C97">
      <w:pPr>
        <w:tabs>
          <w:tab w:val="left" w:pos="709"/>
          <w:tab w:val="left" w:pos="993"/>
          <w:tab w:val="left" w:pos="1701"/>
          <w:tab w:val="left" w:pos="2127"/>
        </w:tabs>
      </w:pPr>
      <w:r>
        <w:rPr>
          <w:b/>
          <w:bCs/>
        </w:rPr>
        <w:tab/>
        <w:t>Особенности организуемого воспитательного процесса</w:t>
      </w:r>
      <w:r>
        <w:t>.</w:t>
      </w:r>
    </w:p>
    <w:p w:rsidR="001D2C97" w:rsidRDefault="001D2C97" w:rsidP="001D2C97">
      <w:pPr>
        <w:ind w:firstLine="709"/>
        <w:jc w:val="both"/>
      </w:pPr>
      <w:r>
        <w:t>Деятельность творческого объединения «</w:t>
      </w:r>
      <w:r w:rsidR="00C56800">
        <w:t>Мир под микроскопом</w:t>
      </w:r>
      <w:r>
        <w:t xml:space="preserve">» имеет </w:t>
      </w:r>
      <w:r w:rsidR="00C56800">
        <w:t>естес</w:t>
      </w:r>
      <w:r w:rsidR="00C56800">
        <w:t>т</w:t>
      </w:r>
      <w:r w:rsidR="00C56800">
        <w:t>веннонаучную</w:t>
      </w:r>
      <w:r>
        <w:t> направленность.</w:t>
      </w:r>
    </w:p>
    <w:p w:rsidR="001D2C97" w:rsidRDefault="001D2C97" w:rsidP="001D2C97">
      <w:pPr>
        <w:ind w:firstLine="709"/>
        <w:jc w:val="both"/>
      </w:pPr>
      <w:r>
        <w:t>Обучающиеся имеют возрастную категорию от 7 до 17 лет.</w:t>
      </w:r>
    </w:p>
    <w:p w:rsidR="001D2C97" w:rsidRDefault="001D2C97" w:rsidP="001D2C97">
      <w:pPr>
        <w:ind w:firstLine="709"/>
        <w:jc w:val="both"/>
      </w:pPr>
      <w:r>
        <w:t>Формы работы - групповые.</w:t>
      </w:r>
    </w:p>
    <w:p w:rsidR="001D2C97" w:rsidRDefault="001D2C97" w:rsidP="001D2C97">
      <w:pPr>
        <w:ind w:firstLine="709"/>
        <w:jc w:val="both"/>
      </w:pPr>
    </w:p>
    <w:p w:rsidR="001D2C97" w:rsidRDefault="001D2C97" w:rsidP="001D2C97">
      <w:pPr>
        <w:tabs>
          <w:tab w:val="left" w:pos="709"/>
          <w:tab w:val="left" w:pos="2977"/>
        </w:tabs>
      </w:pPr>
      <w:r>
        <w:tab/>
      </w:r>
      <w:r>
        <w:rPr>
          <w:b/>
        </w:rPr>
        <w:t xml:space="preserve">Цель и задачи </w:t>
      </w:r>
      <w:r>
        <w:rPr>
          <w:b/>
          <w:bCs/>
          <w:color w:val="000000"/>
          <w:shd w:val="clear" w:color="auto" w:fill="FFFFFF"/>
        </w:rPr>
        <w:t>программы</w:t>
      </w:r>
    </w:p>
    <w:p w:rsidR="001D2C97" w:rsidRDefault="001D2C97" w:rsidP="001D2C97">
      <w:pPr>
        <w:pStyle w:val="c9"/>
        <w:shd w:val="clear" w:color="auto" w:fill="FFFFFF"/>
        <w:spacing w:before="0" w:after="0"/>
        <w:ind w:firstLine="708"/>
        <w:jc w:val="both"/>
        <w:rPr>
          <w:color w:val="000000"/>
          <w:shd w:val="clear" w:color="auto" w:fill="FFFFFF"/>
        </w:rPr>
      </w:pPr>
    </w:p>
    <w:p w:rsidR="001D2C97" w:rsidRDefault="001D2C97" w:rsidP="001D2C97">
      <w:pPr>
        <w:pStyle w:val="c9"/>
        <w:shd w:val="clear" w:color="auto" w:fill="FFFFFF"/>
        <w:spacing w:before="0" w:after="0"/>
        <w:ind w:firstLine="708"/>
        <w:jc w:val="both"/>
      </w:pPr>
      <w:r>
        <w:rPr>
          <w:b/>
          <w:bCs/>
          <w:color w:val="000000"/>
          <w:shd w:val="clear" w:color="auto" w:fill="FFFFFF"/>
        </w:rPr>
        <w:t>Цель</w:t>
      </w:r>
      <w:r>
        <w:rPr>
          <w:b/>
          <w:bCs/>
          <w:shd w:val="clear" w:color="auto" w:fill="FFFFFF"/>
        </w:rPr>
        <w:t>:</w:t>
      </w:r>
      <w:r>
        <w:rPr>
          <w:shd w:val="clear" w:color="auto" w:fill="FFFFFF"/>
        </w:rPr>
        <w:t> создание условий для формирования социально-активной, творческой, нравственно, гражданско-патриотической и физически здоровой личности, способной на сознательный выбор жизненной позиции</w:t>
      </w:r>
      <w:r>
        <w:rPr>
          <w:color w:val="000000"/>
          <w:shd w:val="clear" w:color="auto" w:fill="FFFFFF"/>
        </w:rPr>
        <w:t>.</w:t>
      </w:r>
    </w:p>
    <w:p w:rsidR="001D2C97" w:rsidRDefault="001D2C97" w:rsidP="00B6558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301"/>
        <w:jc w:val="both"/>
      </w:pPr>
      <w:r>
        <w:rPr>
          <w:b/>
          <w:bCs/>
        </w:rPr>
        <w:tab/>
        <w:t>Задачи: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развитие морально-нравственных качеств обучающихся: честности, доброты, с</w:t>
      </w:r>
      <w:r>
        <w:t>о</w:t>
      </w:r>
      <w:r>
        <w:t>вести, ответственности, чувства долга;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развитие волевых качеств обучающихся: самостоятельности, дисциплинированн</w:t>
      </w:r>
      <w:r>
        <w:t>о</w:t>
      </w:r>
      <w:r>
        <w:t>сти, инициативности, принципиальности, самоотверженности, организованности;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left="301"/>
        <w:jc w:val="both"/>
      </w:pPr>
      <w:r>
        <w:t>− воспитание стремления к самообразованию, саморазвитию, самовоспитанию;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приобщение обучающихся к экологической и социальной культуре, здоровому о</w:t>
      </w:r>
      <w:r>
        <w:t>б</w:t>
      </w:r>
      <w:r>
        <w:t>разу жизни, рациональному и гуманному мировоззрению;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использование активных и нестандартных форм творческой деятельности, отв</w:t>
      </w:r>
      <w:r>
        <w:t>е</w:t>
      </w:r>
      <w:r>
        <w:t>чающих интересам и возможностям обучающихся;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организация инновационной работы в области воспитания и дополнительного о</w:t>
      </w:r>
      <w:r>
        <w:t>б</w:t>
      </w:r>
      <w:r>
        <w:t xml:space="preserve">разования; 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организационно-правовые меры по развитию воспитания и дополнительного обр</w:t>
      </w:r>
      <w:r>
        <w:t>а</w:t>
      </w:r>
      <w:r>
        <w:t>зования обучающихся;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приобщение обучающихся к общечеловеческим нормам морали, национальным устоям и традициям; 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обеспечение развития личности и её социально-психологической поддержки, фо</w:t>
      </w:r>
      <w:r>
        <w:t>р</w:t>
      </w:r>
      <w:r>
        <w:t xml:space="preserve">мирование личностных качеств, необходимых для жизни; 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воспитание внутренней потребности личности в здоровом образе жизни, ответс</w:t>
      </w:r>
      <w:r>
        <w:t>т</w:t>
      </w:r>
      <w:r>
        <w:t>венного отношения к природной и социокультурной среде обитания;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развитие воспитательного потенциала семьи;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поддержка социальных инициатив и достижений обучающихся.</w:t>
      </w:r>
    </w:p>
    <w:p w:rsidR="001D2C97" w:rsidRDefault="001D2C97" w:rsidP="001D2C97">
      <w:pPr>
        <w:ind w:firstLine="709"/>
        <w:rPr>
          <w:b/>
          <w:bCs/>
        </w:rPr>
      </w:pPr>
      <w:r>
        <w:rPr>
          <w:b/>
          <w:bCs/>
        </w:rPr>
        <w:t>Работа с коллективом обучающихся:</w:t>
      </w:r>
    </w:p>
    <w:p w:rsidR="001D2C97" w:rsidRDefault="001D2C97" w:rsidP="001D2C97">
      <w:pPr>
        <w:ind w:firstLine="360"/>
        <w:jc w:val="both"/>
      </w:pPr>
      <w:r>
        <w:rPr>
          <w:b/>
          <w:bCs/>
        </w:rPr>
        <w:t xml:space="preserve">- </w:t>
      </w:r>
      <w:r>
        <w:rPr>
          <w:shd w:val="clear" w:color="auto" w:fill="FFFFFF"/>
        </w:rPr>
        <w:t> мероприятия, направленные на интеллектуальное развитие обучающихся, расш</w:t>
      </w:r>
      <w:r>
        <w:rPr>
          <w:shd w:val="clear" w:color="auto" w:fill="FFFFFF"/>
        </w:rPr>
        <w:t>и</w:t>
      </w:r>
      <w:r>
        <w:rPr>
          <w:shd w:val="clear" w:color="auto" w:fill="FFFFFF"/>
        </w:rPr>
        <w:t>рение кругозора, изучение новых областей знаний и т.п.;</w:t>
      </w:r>
    </w:p>
    <w:p w:rsidR="001D2C97" w:rsidRDefault="001D2C97" w:rsidP="001D2C97">
      <w:pPr>
        <w:ind w:firstLine="360"/>
        <w:jc w:val="both"/>
      </w:pPr>
      <w:r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1D2C97" w:rsidRDefault="001D2C97" w:rsidP="001D2C97">
      <w:pPr>
        <w:ind w:firstLine="360"/>
        <w:jc w:val="both"/>
      </w:pPr>
      <w:r>
        <w:t>- содействие формированию активной нравственно-эстетической позиции;</w:t>
      </w:r>
    </w:p>
    <w:p w:rsidR="001D2C97" w:rsidRDefault="001D2C97" w:rsidP="001D2C97">
      <w:pPr>
        <w:ind w:firstLine="360"/>
        <w:jc w:val="both"/>
      </w:pPr>
      <w:r>
        <w:rPr>
          <w:shd w:val="clear" w:color="auto" w:fill="FFFFFF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1D2C97" w:rsidRDefault="001D2C97" w:rsidP="001D2C97">
      <w:pPr>
        <w:ind w:firstLine="360"/>
        <w:jc w:val="both"/>
      </w:pPr>
      <w:r>
        <w:t>- воспитание сознательного отношения к труду, к природе, к своему поселку.</w:t>
      </w:r>
    </w:p>
    <w:p w:rsidR="001D2C97" w:rsidRDefault="001D2C97" w:rsidP="00081F36">
      <w:pPr>
        <w:ind w:firstLine="709"/>
        <w:rPr>
          <w:b/>
        </w:rPr>
      </w:pPr>
      <w:r>
        <w:rPr>
          <w:b/>
        </w:rPr>
        <w:t>Работа с родителями</w:t>
      </w:r>
    </w:p>
    <w:p w:rsidR="001D2C97" w:rsidRDefault="001D2C97" w:rsidP="001D2C97">
      <w:pPr>
        <w:ind w:firstLine="360"/>
        <w:jc w:val="both"/>
      </w:pPr>
      <w:r>
        <w:t>-  содействие сплочению родительского коллектива и вовлечение в жизнедеятел</w:t>
      </w:r>
      <w:r>
        <w:t>ь</w:t>
      </w:r>
      <w:r>
        <w:t>ность творческого объединения (организация и проведение открытых занятий для р</w:t>
      </w:r>
      <w:r>
        <w:t>о</w:t>
      </w:r>
      <w:r>
        <w:t>дителей);</w:t>
      </w:r>
    </w:p>
    <w:p w:rsidR="001D2C97" w:rsidRDefault="001D2C97" w:rsidP="001D2C97">
      <w:pPr>
        <w:ind w:firstLine="360"/>
        <w:jc w:val="both"/>
      </w:pPr>
      <w:r>
        <w:t>-  оформление информационных уголков для родителей по вопросам воспитания обучающихся.</w:t>
      </w:r>
    </w:p>
    <w:p w:rsidR="001D2C97" w:rsidRDefault="001D2C97" w:rsidP="001D2C97">
      <w:pPr>
        <w:ind w:firstLine="709"/>
        <w:jc w:val="both"/>
      </w:pPr>
    </w:p>
    <w:p w:rsidR="001D2C97" w:rsidRDefault="001D2C97" w:rsidP="001D2C97">
      <w:pPr>
        <w:ind w:left="965"/>
        <w:jc w:val="center"/>
        <w:rPr>
          <w:b/>
        </w:rPr>
      </w:pPr>
      <w:r>
        <w:rPr>
          <w:b/>
        </w:rPr>
        <w:lastRenderedPageBreak/>
        <w:t>Календарный план воспитательной работы</w:t>
      </w:r>
    </w:p>
    <w:p w:rsidR="001D2C97" w:rsidRDefault="001D2C97" w:rsidP="001D2C97">
      <w:pPr>
        <w:ind w:left="965"/>
        <w:jc w:val="center"/>
        <w:rPr>
          <w:b/>
        </w:rPr>
      </w:pPr>
    </w:p>
    <w:tbl>
      <w:tblPr>
        <w:tblW w:w="9570" w:type="dxa"/>
        <w:tblCellMar>
          <w:left w:w="10" w:type="dxa"/>
          <w:right w:w="10" w:type="dxa"/>
        </w:tblCellMar>
        <w:tblLook w:val="0000"/>
      </w:tblPr>
      <w:tblGrid>
        <w:gridCol w:w="675"/>
        <w:gridCol w:w="5953"/>
        <w:gridCol w:w="2942"/>
      </w:tblGrid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1D2C97" w:rsidRDefault="001D2C97" w:rsidP="00CC35FB">
            <w:pPr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rPr>
                <w:b/>
                <w:bCs/>
              </w:rPr>
              <w:t>Сроки проведения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Конкурс рисунков и плакатов, посвященных памятным датам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В течение года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r>
              <w:t>День солидарности в борьбе с терроризмом Провед</w:t>
            </w:r>
            <w:r>
              <w:t>е</w:t>
            </w:r>
            <w:r>
              <w:t>ние бесед «Мы против терроризма!»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Сентябрь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Страницы истории нашего поселка. Устно-информационная экскурсия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Октябрь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Ноябрь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3F4661" w:rsidP="00CC35FB">
            <w:pPr>
              <w:jc w:val="both"/>
            </w:pPr>
            <w:r>
              <w:t>Беседа «Конституция - Основной закон Российской Федерации» (презентация)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Декабрь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Январь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96A" w:rsidRDefault="00FE396A" w:rsidP="00FE396A">
            <w:pPr>
              <w:spacing w:line="100" w:lineRule="atLeast"/>
              <w:jc w:val="both"/>
            </w:pPr>
            <w:proofErr w:type="gramStart"/>
            <w:r>
              <w:t xml:space="preserve">Беседа «Защитники Отечества» (презентация </w:t>
            </w:r>
            <w:proofErr w:type="gramEnd"/>
          </w:p>
          <w:p w:rsidR="001D2C97" w:rsidRDefault="00FE396A" w:rsidP="00FE396A">
            <w:pPr>
              <w:jc w:val="both"/>
              <w:rPr>
                <w:shd w:val="clear" w:color="auto" w:fill="FFFFFF"/>
              </w:rPr>
            </w:pPr>
            <w:proofErr w:type="gramStart"/>
            <w:r>
              <w:t>«Картины советских и российских художников на а</w:t>
            </w:r>
            <w:r>
              <w:t>р</w:t>
            </w:r>
            <w:r>
              <w:t>мейскую тему»)</w:t>
            </w:r>
            <w:proofErr w:type="gramEnd"/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Февраль</w:t>
            </w:r>
          </w:p>
        </w:tc>
      </w:tr>
      <w:tr w:rsidR="009C7D72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D72" w:rsidRDefault="009C7D72" w:rsidP="00CC35FB">
            <w:pPr>
              <w:jc w:val="both"/>
            </w:pPr>
            <w: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D72" w:rsidRDefault="00760D42" w:rsidP="00FE396A">
            <w:pPr>
              <w:spacing w:line="100" w:lineRule="atLeast"/>
              <w:jc w:val="both"/>
            </w:pPr>
            <w:r>
              <w:rPr>
                <w:shd w:val="clear" w:color="auto" w:fill="FFFFFF"/>
              </w:rPr>
              <w:t>Беседа о вреде собирания весенних цветов, прилёт птиц, первоцветы, занесённые в Красную книгу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D72" w:rsidRDefault="009C7D72" w:rsidP="00CC35FB">
            <w:pPr>
              <w:jc w:val="center"/>
            </w:pPr>
            <w:r>
              <w:t>Март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9C7D72" w:rsidP="00CC35FB">
            <w:pPr>
              <w:jc w:val="both"/>
            </w:pPr>
            <w: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D42" w:rsidRPr="00693C63" w:rsidRDefault="00760D42" w:rsidP="00760D42">
            <w:pPr>
              <w:ind w:left="106"/>
            </w:pPr>
            <w:r w:rsidRPr="00693C63">
              <w:t>День</w:t>
            </w:r>
            <w:r w:rsidRPr="00693C63">
              <w:rPr>
                <w:spacing w:val="-5"/>
              </w:rPr>
              <w:t> </w:t>
            </w:r>
            <w:r w:rsidRPr="00693C63">
              <w:t>космонавтики.</w:t>
            </w:r>
            <w:r w:rsidRPr="00693C63">
              <w:rPr>
                <w:spacing w:val="-6"/>
              </w:rPr>
              <w:t> </w:t>
            </w:r>
            <w:proofErr w:type="spellStart"/>
            <w:r w:rsidRPr="00693C63">
              <w:t>Гагаринский</w:t>
            </w:r>
            <w:proofErr w:type="spellEnd"/>
            <w:r w:rsidRPr="00693C63">
              <w:rPr>
                <w:spacing w:val="-3"/>
              </w:rPr>
              <w:t> </w:t>
            </w:r>
            <w:r w:rsidRPr="00693C63">
              <w:t>урок</w:t>
            </w:r>
          </w:p>
          <w:p w:rsidR="001D2C97" w:rsidRDefault="00760D42" w:rsidP="00760D42">
            <w:pPr>
              <w:jc w:val="both"/>
            </w:pPr>
            <w:r w:rsidRPr="00693C63">
              <w:t>«Космос</w:t>
            </w:r>
            <w:r w:rsidRPr="00693C63">
              <w:rPr>
                <w:spacing w:val="-1"/>
              </w:rPr>
              <w:t> </w:t>
            </w:r>
            <w:r w:rsidRPr="00693C63">
              <w:t>–</w:t>
            </w:r>
            <w:r w:rsidRPr="00693C63">
              <w:rPr>
                <w:spacing w:val="-2"/>
              </w:rPr>
              <w:t> </w:t>
            </w:r>
            <w:r w:rsidRPr="00693C63">
              <w:t>это</w:t>
            </w:r>
            <w:r w:rsidRPr="00693C63">
              <w:rPr>
                <w:spacing w:val="-1"/>
              </w:rPr>
              <w:t> </w:t>
            </w:r>
            <w:r w:rsidRPr="00693C63">
              <w:t>мы»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Апрель</w:t>
            </w:r>
          </w:p>
        </w:tc>
      </w:tr>
      <w:tr w:rsidR="001D2C97" w:rsidTr="00CC35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9C7D72" w:rsidP="00CC35FB">
            <w:pPr>
              <w:jc w:val="both"/>
            </w:pPr>
            <w: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4E0445" w:rsidP="00CC35FB">
            <w:pPr>
              <w:jc w:val="both"/>
            </w:pPr>
            <w:r>
              <w:rPr>
                <w:bCs/>
              </w:rPr>
              <w:t>Беседа «</w:t>
            </w:r>
            <w:proofErr w:type="gramStart"/>
            <w:r>
              <w:rPr>
                <w:bCs/>
              </w:rPr>
              <w:t>Памятники Победы</w:t>
            </w:r>
            <w:proofErr w:type="gramEnd"/>
            <w:r>
              <w:rPr>
                <w:bCs/>
              </w:rPr>
              <w:t>» (презентация, выставка работ)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Май</w:t>
            </w:r>
          </w:p>
        </w:tc>
      </w:tr>
    </w:tbl>
    <w:p w:rsidR="001D2C97" w:rsidRPr="001D2C97" w:rsidRDefault="001D2C97" w:rsidP="00067D5A">
      <w:pPr>
        <w:jc w:val="center"/>
        <w:rPr>
          <w:b/>
        </w:rPr>
      </w:pPr>
    </w:p>
    <w:p w:rsidR="00B66646" w:rsidRPr="005776FF" w:rsidRDefault="00B66646" w:rsidP="000E371E">
      <w:pPr>
        <w:rPr>
          <w:b/>
          <w:i/>
        </w:rPr>
      </w:pPr>
    </w:p>
    <w:p w:rsidR="00081F36" w:rsidRDefault="00081F36" w:rsidP="00081F36">
      <w:pPr>
        <w:jc w:val="center"/>
        <w:rPr>
          <w:b/>
          <w:color w:val="000000"/>
          <w:sz w:val="28"/>
        </w:rPr>
      </w:pPr>
    </w:p>
    <w:p w:rsidR="00081F36" w:rsidRDefault="00081F36" w:rsidP="00081F36">
      <w:pPr>
        <w:jc w:val="center"/>
        <w:rPr>
          <w:b/>
          <w:color w:val="000000"/>
          <w:sz w:val="28"/>
        </w:rPr>
      </w:pPr>
    </w:p>
    <w:p w:rsidR="00081F36" w:rsidRDefault="00081F36" w:rsidP="00081F36">
      <w:pPr>
        <w:jc w:val="center"/>
      </w:pPr>
      <w:r>
        <w:rPr>
          <w:b/>
          <w:color w:val="000000"/>
          <w:sz w:val="28"/>
        </w:rPr>
        <w:t>Календарный учебный график</w:t>
      </w:r>
    </w:p>
    <w:p w:rsidR="00081F36" w:rsidRDefault="00081F36" w:rsidP="00081F36">
      <w:pPr>
        <w:jc w:val="center"/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081F36" w:rsidTr="00CC35F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Дата начала обучения по программе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Дата оконч</w:t>
            </w:r>
            <w:r>
              <w:rPr>
                <w:b/>
              </w:rPr>
              <w:t>а</w:t>
            </w:r>
            <w:r>
              <w:rPr>
                <w:b/>
              </w:rPr>
              <w:t>ния обучения по программе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Количество учебных часов</w:t>
            </w:r>
          </w:p>
        </w:tc>
      </w:tr>
      <w:tr w:rsidR="00081F36" w:rsidTr="00CC35F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AA7124" w:rsidP="00CC35FB">
            <w:pPr>
              <w:spacing w:after="200"/>
              <w:jc w:val="center"/>
            </w:pPr>
            <w:r>
              <w:t>2023-2024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AA7124" w:rsidP="00CC35FB">
            <w:pPr>
              <w:spacing w:after="200"/>
              <w:jc w:val="center"/>
            </w:pPr>
            <w:r>
              <w:t>1 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AA7124" w:rsidP="00CC35FB">
            <w:pPr>
              <w:spacing w:after="200"/>
              <w:jc w:val="center"/>
            </w:pPr>
            <w:r>
              <w:t>31 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</w:pPr>
            <w: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F36" w:rsidRDefault="00081F36" w:rsidP="00CC35FB">
            <w:pPr>
              <w:spacing w:after="200"/>
              <w:jc w:val="center"/>
            </w:pPr>
            <w:r>
              <w:t>72</w:t>
            </w:r>
          </w:p>
        </w:tc>
      </w:tr>
    </w:tbl>
    <w:p w:rsidR="00B66646" w:rsidRPr="00081F36" w:rsidRDefault="00B66646" w:rsidP="00067D5A">
      <w:pPr>
        <w:jc w:val="center"/>
        <w:rPr>
          <w:b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67D5A" w:rsidRDefault="00067D5A" w:rsidP="00067D5A">
      <w:pPr>
        <w:jc w:val="center"/>
        <w:rPr>
          <w:b/>
          <w:sz w:val="28"/>
          <w:szCs w:val="28"/>
        </w:rPr>
      </w:pPr>
      <w:r w:rsidRPr="00B66646">
        <w:rPr>
          <w:b/>
          <w:sz w:val="28"/>
          <w:szCs w:val="28"/>
        </w:rPr>
        <w:t>С</w:t>
      </w:r>
      <w:r w:rsidR="00B66646">
        <w:rPr>
          <w:b/>
          <w:sz w:val="28"/>
          <w:szCs w:val="28"/>
        </w:rPr>
        <w:t>писок использованной литературы</w:t>
      </w:r>
    </w:p>
    <w:p w:rsidR="00B66646" w:rsidRPr="00B66646" w:rsidRDefault="00B66646" w:rsidP="00067D5A">
      <w:pPr>
        <w:jc w:val="center"/>
        <w:rPr>
          <w:b/>
          <w:sz w:val="28"/>
          <w:szCs w:val="28"/>
        </w:rPr>
      </w:pPr>
    </w:p>
    <w:p w:rsidR="00B66646" w:rsidRPr="00B66646" w:rsidRDefault="00067D5A" w:rsidP="00B66646">
      <w:pPr>
        <w:pStyle w:val="a7"/>
        <w:spacing w:after="0"/>
        <w:ind w:left="0" w:firstLine="284"/>
        <w:rPr>
          <w:rFonts w:ascii="Times New Roman" w:hAnsi="Times New Roman"/>
          <w:b/>
          <w:i/>
          <w:sz w:val="24"/>
          <w:szCs w:val="24"/>
        </w:rPr>
      </w:pPr>
      <w:r w:rsidRPr="00B66646">
        <w:rPr>
          <w:rFonts w:ascii="Times New Roman" w:hAnsi="Times New Roman"/>
          <w:b/>
          <w:i/>
          <w:sz w:val="24"/>
          <w:szCs w:val="24"/>
        </w:rPr>
        <w:t>Для педагога:</w:t>
      </w:r>
    </w:p>
    <w:p w:rsidR="00081F36" w:rsidRDefault="00081F36" w:rsidP="00081F3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081F36">
        <w:rPr>
          <w:rFonts w:ascii="Times New Roman" w:hAnsi="Times New Roman"/>
          <w:sz w:val="24"/>
          <w:szCs w:val="24"/>
        </w:rPr>
        <w:t>Анциферов А.В.Комнатные растения в школе:наблюдения и экспериме</w:t>
      </w:r>
      <w:r w:rsidRPr="00081F36">
        <w:rPr>
          <w:rFonts w:ascii="Times New Roman" w:hAnsi="Times New Roman"/>
          <w:sz w:val="24"/>
          <w:szCs w:val="24"/>
        </w:rPr>
        <w:t>н</w:t>
      </w:r>
      <w:r w:rsidRPr="00081F36">
        <w:rPr>
          <w:rFonts w:ascii="Times New Roman" w:hAnsi="Times New Roman"/>
          <w:sz w:val="24"/>
          <w:szCs w:val="24"/>
        </w:rPr>
        <w:t>ты.М.:Дрофа,2010 г.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 xml:space="preserve">Биология: Введение в биологию: Линейный курс: 5 </w:t>
      </w:r>
      <w:proofErr w:type="spellStart"/>
      <w:r w:rsidRPr="006376B6">
        <w:rPr>
          <w:rFonts w:ascii="Times New Roman" w:hAnsi="Times New Roman"/>
          <w:sz w:val="24"/>
          <w:szCs w:val="24"/>
        </w:rPr>
        <w:t>кл</w:t>
      </w:r>
      <w:proofErr w:type="spellEnd"/>
      <w:r w:rsidRPr="006376B6">
        <w:rPr>
          <w:rFonts w:ascii="Times New Roman" w:hAnsi="Times New Roman"/>
          <w:sz w:val="24"/>
          <w:szCs w:val="24"/>
        </w:rPr>
        <w:t>.: учебник/. – М.: Дрофа, 2020. – 173</w:t>
      </w:r>
      <w:r>
        <w:rPr>
          <w:rFonts w:ascii="Times New Roman" w:hAnsi="Times New Roman"/>
          <w:sz w:val="24"/>
          <w:szCs w:val="24"/>
        </w:rPr>
        <w:t xml:space="preserve"> с.: ил. – (Российский учебник).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 xml:space="preserve">Биология: Многообразие покрытосеменных растений: 6 </w:t>
      </w:r>
      <w:proofErr w:type="spellStart"/>
      <w:r w:rsidRPr="006376B6">
        <w:rPr>
          <w:rFonts w:ascii="Times New Roman" w:hAnsi="Times New Roman"/>
          <w:sz w:val="24"/>
          <w:szCs w:val="24"/>
        </w:rPr>
        <w:t>кл</w:t>
      </w:r>
      <w:proofErr w:type="spellEnd"/>
      <w:r w:rsidRPr="006376B6">
        <w:rPr>
          <w:rFonts w:ascii="Times New Roman" w:hAnsi="Times New Roman"/>
          <w:sz w:val="24"/>
          <w:szCs w:val="24"/>
        </w:rPr>
        <w:t>.: учебник/. – М.: Дрофа, 2018. – 204 с.: ил. – (Российский учебник)</w:t>
      </w:r>
      <w:r>
        <w:rPr>
          <w:rFonts w:ascii="Times New Roman" w:hAnsi="Times New Roman"/>
          <w:sz w:val="24"/>
          <w:szCs w:val="24"/>
        </w:rPr>
        <w:t>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 xml:space="preserve">Биология: Животные: 7 </w:t>
      </w:r>
      <w:proofErr w:type="spellStart"/>
      <w:r w:rsidRPr="006376B6">
        <w:rPr>
          <w:rFonts w:ascii="Times New Roman" w:hAnsi="Times New Roman"/>
          <w:sz w:val="24"/>
          <w:szCs w:val="24"/>
        </w:rPr>
        <w:t>кл</w:t>
      </w:r>
      <w:proofErr w:type="spellEnd"/>
      <w:r w:rsidRPr="006376B6">
        <w:rPr>
          <w:rFonts w:ascii="Times New Roman" w:hAnsi="Times New Roman"/>
          <w:sz w:val="24"/>
          <w:szCs w:val="24"/>
        </w:rPr>
        <w:t xml:space="preserve">.: учебник/ В.В. </w:t>
      </w:r>
      <w:proofErr w:type="spellStart"/>
      <w:r w:rsidRPr="006376B6">
        <w:rPr>
          <w:rFonts w:ascii="Times New Roman" w:hAnsi="Times New Roman"/>
          <w:sz w:val="24"/>
          <w:szCs w:val="24"/>
        </w:rPr>
        <w:t>Латюшин</w:t>
      </w:r>
      <w:proofErr w:type="spellEnd"/>
      <w:r w:rsidRPr="006376B6">
        <w:rPr>
          <w:rFonts w:ascii="Times New Roman" w:hAnsi="Times New Roman"/>
          <w:sz w:val="24"/>
          <w:szCs w:val="24"/>
        </w:rPr>
        <w:t>, В.А. Шапкин. – М.: Др</w:t>
      </w:r>
      <w:r w:rsidRPr="006376B6">
        <w:rPr>
          <w:rFonts w:ascii="Times New Roman" w:hAnsi="Times New Roman"/>
          <w:sz w:val="24"/>
          <w:szCs w:val="24"/>
        </w:rPr>
        <w:t>о</w:t>
      </w:r>
      <w:r w:rsidRPr="006376B6">
        <w:rPr>
          <w:rFonts w:ascii="Times New Roman" w:hAnsi="Times New Roman"/>
          <w:sz w:val="24"/>
          <w:szCs w:val="24"/>
        </w:rPr>
        <w:t xml:space="preserve">фа, 2020. – 304 с. </w:t>
      </w:r>
    </w:p>
    <w:p w:rsidR="00081F36" w:rsidRPr="00081F36" w:rsidRDefault="00081F36" w:rsidP="00081F36">
      <w:pPr>
        <w:pStyle w:val="a7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081F36">
        <w:rPr>
          <w:rFonts w:ascii="Times New Roman" w:hAnsi="Times New Roman"/>
          <w:sz w:val="24"/>
          <w:szCs w:val="24"/>
        </w:rPr>
        <w:t>Воронина Г.А.,Иванова Т.В.Биология</w:t>
      </w:r>
      <w:proofErr w:type="gramStart"/>
      <w:r w:rsidRPr="00081F36">
        <w:rPr>
          <w:rFonts w:ascii="Times New Roman" w:hAnsi="Times New Roman"/>
          <w:sz w:val="24"/>
          <w:szCs w:val="24"/>
        </w:rPr>
        <w:t>.П</w:t>
      </w:r>
      <w:proofErr w:type="gramEnd"/>
      <w:r w:rsidRPr="00081F36">
        <w:rPr>
          <w:rFonts w:ascii="Times New Roman" w:hAnsi="Times New Roman"/>
          <w:sz w:val="24"/>
          <w:szCs w:val="24"/>
        </w:rPr>
        <w:t>ланируемые результаты.Система зад</w:t>
      </w:r>
      <w:r w:rsidRPr="00081F36">
        <w:rPr>
          <w:rFonts w:ascii="Times New Roman" w:hAnsi="Times New Roman"/>
          <w:sz w:val="24"/>
          <w:szCs w:val="24"/>
        </w:rPr>
        <w:t>а</w:t>
      </w:r>
      <w:r w:rsidRPr="00081F36">
        <w:rPr>
          <w:rFonts w:ascii="Times New Roman" w:hAnsi="Times New Roman"/>
          <w:sz w:val="24"/>
          <w:szCs w:val="24"/>
        </w:rPr>
        <w:t>ний 5-9 классы.М.:Просвещение,2015 г</w:t>
      </w:r>
      <w:r w:rsidR="006C6764">
        <w:rPr>
          <w:rFonts w:ascii="Times New Roman" w:hAnsi="Times New Roman"/>
          <w:sz w:val="24"/>
          <w:szCs w:val="24"/>
        </w:rPr>
        <w:t>.</w:t>
      </w:r>
    </w:p>
    <w:p w:rsidR="006C6764" w:rsidRPr="006C6764" w:rsidRDefault="006C6764" w:rsidP="006C6764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C6764">
        <w:rPr>
          <w:rFonts w:ascii="Times New Roman" w:hAnsi="Times New Roman"/>
          <w:sz w:val="24"/>
          <w:szCs w:val="24"/>
        </w:rPr>
        <w:t>Галушкова</w:t>
      </w:r>
      <w:proofErr w:type="spellEnd"/>
      <w:r w:rsidRPr="006C6764">
        <w:rPr>
          <w:rFonts w:ascii="Times New Roman" w:hAnsi="Times New Roman"/>
          <w:sz w:val="24"/>
          <w:szCs w:val="24"/>
        </w:rPr>
        <w:t xml:space="preserve"> Н.И. Биология. Животные. Поурочные пла</w:t>
      </w:r>
      <w:r>
        <w:rPr>
          <w:rFonts w:ascii="Times New Roman" w:hAnsi="Times New Roman"/>
          <w:sz w:val="24"/>
          <w:szCs w:val="24"/>
        </w:rPr>
        <w:t>ны. 7</w:t>
      </w:r>
      <w:r w:rsidRPr="006C6764">
        <w:rPr>
          <w:rFonts w:ascii="Times New Roman" w:hAnsi="Times New Roman"/>
          <w:sz w:val="24"/>
          <w:szCs w:val="24"/>
        </w:rPr>
        <w:t>класс.Волгоград,2008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Pr="005E4539" w:rsidRDefault="005E4539" w:rsidP="005E4539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Копылова Н.А.Химия и биология в таблицах и схемах</w:t>
      </w:r>
      <w:proofErr w:type="gramStart"/>
      <w:r w:rsidRPr="005E4539">
        <w:rPr>
          <w:rFonts w:ascii="Times New Roman" w:hAnsi="Times New Roman"/>
          <w:sz w:val="24"/>
          <w:szCs w:val="24"/>
        </w:rPr>
        <w:t>.Р</w:t>
      </w:r>
      <w:proofErr w:type="gramEnd"/>
      <w:r w:rsidRPr="005E4539">
        <w:rPr>
          <w:rFonts w:ascii="Times New Roman" w:hAnsi="Times New Roman"/>
          <w:sz w:val="24"/>
          <w:szCs w:val="24"/>
        </w:rPr>
        <w:t>остов-на-Дону,2011 г.</w:t>
      </w:r>
    </w:p>
    <w:p w:rsidR="005E4539" w:rsidRPr="005E4539" w:rsidRDefault="005E4539" w:rsidP="005E4539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Пасечник В.В. Методическое пособие</w:t>
      </w:r>
      <w:proofErr w:type="gramStart"/>
      <w:r w:rsidRPr="005E4539">
        <w:rPr>
          <w:rFonts w:ascii="Times New Roman" w:hAnsi="Times New Roman"/>
          <w:sz w:val="24"/>
          <w:szCs w:val="24"/>
        </w:rPr>
        <w:t>.Б</w:t>
      </w:r>
      <w:proofErr w:type="gramEnd"/>
      <w:r w:rsidRPr="005E4539">
        <w:rPr>
          <w:rFonts w:ascii="Times New Roman" w:hAnsi="Times New Roman"/>
          <w:sz w:val="24"/>
          <w:szCs w:val="24"/>
        </w:rPr>
        <w:t>иология.Бактерии,грибы,растения.5 класс.М.:Дрофа,2015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Default="005E4539" w:rsidP="005E4539">
      <w:pPr>
        <w:pStyle w:val="a7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proofErr w:type="spellStart"/>
      <w:r w:rsidRPr="005E4539">
        <w:rPr>
          <w:rFonts w:ascii="Times New Roman" w:hAnsi="Times New Roman"/>
          <w:sz w:val="24"/>
          <w:szCs w:val="24"/>
        </w:rPr>
        <w:t>Цыбасова</w:t>
      </w:r>
      <w:proofErr w:type="spellEnd"/>
      <w:r w:rsidRPr="005E4539">
        <w:rPr>
          <w:rFonts w:ascii="Times New Roman" w:hAnsi="Times New Roman"/>
          <w:sz w:val="24"/>
          <w:szCs w:val="24"/>
        </w:rPr>
        <w:t xml:space="preserve"> В.И. Биология.5 класс.Олимпиады.Волгоград,2010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Pr="005E4539" w:rsidRDefault="005E4539" w:rsidP="005E4539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 xml:space="preserve">Якушкина </w:t>
      </w:r>
      <w:proofErr w:type="spellStart"/>
      <w:r w:rsidRPr="005E4539">
        <w:rPr>
          <w:rFonts w:ascii="Times New Roman" w:hAnsi="Times New Roman"/>
          <w:sz w:val="24"/>
          <w:szCs w:val="24"/>
        </w:rPr>
        <w:t>Е.А.,Попова</w:t>
      </w:r>
      <w:proofErr w:type="spellEnd"/>
      <w:r w:rsidRPr="005E45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4539">
        <w:rPr>
          <w:rFonts w:ascii="Times New Roman" w:hAnsi="Times New Roman"/>
          <w:sz w:val="24"/>
          <w:szCs w:val="24"/>
        </w:rPr>
        <w:t>Т.Г.,Трахина</w:t>
      </w:r>
      <w:proofErr w:type="spellEnd"/>
      <w:r w:rsidRPr="005E45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4539">
        <w:rPr>
          <w:rFonts w:ascii="Times New Roman" w:hAnsi="Times New Roman"/>
          <w:sz w:val="24"/>
          <w:szCs w:val="24"/>
        </w:rPr>
        <w:t>Е.В.Биология.Проектная</w:t>
      </w:r>
      <w:proofErr w:type="spellEnd"/>
      <w:r w:rsidRPr="005E4539">
        <w:rPr>
          <w:rFonts w:ascii="Times New Roman" w:hAnsi="Times New Roman"/>
          <w:sz w:val="24"/>
          <w:szCs w:val="24"/>
        </w:rPr>
        <w:t xml:space="preserve"> деятельность учащихся 5-9 </w:t>
      </w:r>
      <w:r>
        <w:rPr>
          <w:rFonts w:ascii="Times New Roman" w:hAnsi="Times New Roman"/>
          <w:sz w:val="24"/>
          <w:szCs w:val="24"/>
        </w:rPr>
        <w:t>класс. Волгоград, изд-во «Учитель».</w:t>
      </w:r>
    </w:p>
    <w:p w:rsidR="00FA7769" w:rsidRPr="00067D5A" w:rsidRDefault="00FA7769" w:rsidP="00FA7769">
      <w:pPr>
        <w:pStyle w:val="a7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Интернет-ресурсы:</w:t>
      </w:r>
    </w:p>
    <w:p w:rsidR="00FA7769" w:rsidRPr="00067D5A" w:rsidRDefault="001A6079" w:rsidP="00FA7769">
      <w:pPr>
        <w:pStyle w:val="a7"/>
        <w:numPr>
          <w:ilvl w:val="0"/>
          <w:numId w:val="25"/>
        </w:numPr>
      </w:pPr>
      <w:hyperlink r:id="rId10" w:history="1">
        <w:r w:rsidR="00FA7769" w:rsidRPr="00067D5A">
          <w:rPr>
            <w:rStyle w:val="a9"/>
          </w:rPr>
          <w:t>https://infourok.ru</w:t>
        </w:r>
      </w:hyperlink>
    </w:p>
    <w:p w:rsidR="00FA7769" w:rsidRPr="00067D5A" w:rsidRDefault="001A6079" w:rsidP="00FA7769">
      <w:pPr>
        <w:pStyle w:val="a7"/>
        <w:numPr>
          <w:ilvl w:val="0"/>
          <w:numId w:val="25"/>
        </w:numPr>
      </w:pPr>
      <w:hyperlink r:id="rId11" w:history="1">
        <w:r w:rsidR="00FA7769" w:rsidRPr="00067D5A">
          <w:rPr>
            <w:rStyle w:val="a9"/>
          </w:rPr>
          <w:t>https://nsportal.ru</w:t>
        </w:r>
      </w:hyperlink>
    </w:p>
    <w:p w:rsidR="00FA7769" w:rsidRPr="00067D5A" w:rsidRDefault="001A6079" w:rsidP="00FA7769">
      <w:pPr>
        <w:pStyle w:val="a7"/>
        <w:numPr>
          <w:ilvl w:val="0"/>
          <w:numId w:val="25"/>
        </w:numPr>
      </w:pPr>
      <w:hyperlink r:id="rId12" w:history="1">
        <w:r w:rsidR="00FA7769" w:rsidRPr="00067D5A">
          <w:rPr>
            <w:rStyle w:val="a9"/>
          </w:rPr>
          <w:t>https://multiurok.ru</w:t>
        </w:r>
      </w:hyperlink>
    </w:p>
    <w:p w:rsidR="00FA7769" w:rsidRPr="00067D5A" w:rsidRDefault="001A6079" w:rsidP="00FA7769">
      <w:pPr>
        <w:pStyle w:val="a7"/>
        <w:numPr>
          <w:ilvl w:val="0"/>
          <w:numId w:val="25"/>
        </w:numPr>
      </w:pPr>
      <w:hyperlink r:id="rId13" w:history="1">
        <w:r w:rsidR="00FA7769" w:rsidRPr="00067D5A">
          <w:rPr>
            <w:rStyle w:val="a9"/>
          </w:rPr>
          <w:t>https://kopilkaurokov.ru</w:t>
        </w:r>
      </w:hyperlink>
    </w:p>
    <w:p w:rsidR="00FA7769" w:rsidRPr="00067D5A" w:rsidRDefault="001A6079" w:rsidP="00FA7769">
      <w:pPr>
        <w:pStyle w:val="a7"/>
        <w:numPr>
          <w:ilvl w:val="0"/>
          <w:numId w:val="25"/>
        </w:numPr>
      </w:pPr>
      <w:hyperlink r:id="rId14" w:history="1">
        <w:r w:rsidR="00FA7769" w:rsidRPr="00067D5A">
          <w:rPr>
            <w:rStyle w:val="a9"/>
          </w:rPr>
          <w:t>https://botana.biz</w:t>
        </w:r>
      </w:hyperlink>
    </w:p>
    <w:p w:rsidR="005E4539" w:rsidRDefault="005E4539" w:rsidP="005E4539">
      <w:pPr>
        <w:pStyle w:val="a7"/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7D5A" w:rsidRDefault="00067D5A" w:rsidP="00067D5A">
      <w:pPr>
        <w:pStyle w:val="a7"/>
        <w:spacing w:after="0"/>
        <w:ind w:left="0" w:firstLine="284"/>
        <w:rPr>
          <w:rFonts w:ascii="Times New Roman" w:hAnsi="Times New Roman"/>
          <w:b/>
          <w:i/>
          <w:sz w:val="24"/>
          <w:szCs w:val="24"/>
        </w:rPr>
      </w:pPr>
      <w:r w:rsidRPr="00B66646">
        <w:rPr>
          <w:rFonts w:ascii="Times New Roman" w:hAnsi="Times New Roman"/>
          <w:b/>
          <w:i/>
          <w:sz w:val="24"/>
          <w:szCs w:val="24"/>
        </w:rPr>
        <w:t>Для обучающихся и родителей:</w:t>
      </w:r>
    </w:p>
    <w:p w:rsidR="00FA7769" w:rsidRPr="00FA7769" w:rsidRDefault="00FA7769" w:rsidP="00067D5A">
      <w:pPr>
        <w:pStyle w:val="a7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1. Афанасьев С. Ю. «Самые удивительные растения», Москва, 2009</w:t>
      </w:r>
      <w:r w:rsidR="00FA7769">
        <w:rPr>
          <w:rFonts w:ascii="Times New Roman" w:hAnsi="Times New Roman"/>
          <w:sz w:val="24"/>
          <w:szCs w:val="24"/>
        </w:rPr>
        <w:t>.</w:t>
      </w:r>
    </w:p>
    <w:p w:rsid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2. А. В. Скок. Систематика растений, Брянск, 2013</w:t>
      </w:r>
      <w:r w:rsidR="00FA7769">
        <w:rPr>
          <w:rFonts w:ascii="Times New Roman" w:hAnsi="Times New Roman"/>
          <w:sz w:val="24"/>
          <w:szCs w:val="24"/>
        </w:rPr>
        <w:t>.</w:t>
      </w:r>
    </w:p>
    <w:p w:rsidR="00FA7769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67D5A">
        <w:rPr>
          <w:rFonts w:ascii="Times New Roman" w:hAnsi="Times New Roman"/>
          <w:sz w:val="24"/>
          <w:szCs w:val="24"/>
        </w:rPr>
        <w:t>Акимушкин «Занимательная биология», 2017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FA7769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067D5A">
        <w:rPr>
          <w:rFonts w:ascii="Times New Roman" w:hAnsi="Times New Roman"/>
          <w:sz w:val="24"/>
          <w:szCs w:val="24"/>
        </w:rPr>
        <w:t>Занимательная биология для детей, Белый город 2012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067D5A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67D5A">
        <w:rPr>
          <w:rFonts w:ascii="Times New Roman" w:hAnsi="Times New Roman"/>
          <w:sz w:val="24"/>
          <w:szCs w:val="24"/>
        </w:rPr>
        <w:t>Новак Ф. А. Полная иллюстрированная энциклопедия, 1982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067D5A" w:rsidRDefault="00FA776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Интернет-ресурсы: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Сайт Российского общеобразовательного Портал http://www.school.edu.ru (обмен п</w:t>
      </w:r>
      <w:r w:rsidRPr="00067D5A">
        <w:rPr>
          <w:rFonts w:ascii="Times New Roman" w:hAnsi="Times New Roman"/>
          <w:sz w:val="24"/>
          <w:szCs w:val="24"/>
        </w:rPr>
        <w:t>е</w:t>
      </w:r>
      <w:r w:rsidRPr="00067D5A">
        <w:rPr>
          <w:rFonts w:ascii="Times New Roman" w:hAnsi="Times New Roman"/>
          <w:sz w:val="24"/>
          <w:szCs w:val="24"/>
        </w:rPr>
        <w:t>дагогическим опытом, практические рекомендации).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 - Режим доступа: http://school-collection.edu.ru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lastRenderedPageBreak/>
        <w:t xml:space="preserve">Учебные материалы и словари на сайте «Кирилл и Мефодий». - Режим доступа: </w:t>
      </w:r>
      <w:proofErr w:type="spellStart"/>
      <w:r w:rsidRPr="00067D5A">
        <w:rPr>
          <w:rFonts w:ascii="Times New Roman" w:hAnsi="Times New Roman"/>
          <w:sz w:val="24"/>
          <w:szCs w:val="24"/>
        </w:rPr>
        <w:t>www.km.ru</w:t>
      </w:r>
      <w:proofErr w:type="spellEnd"/>
      <w:r w:rsidRPr="00067D5A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067D5A">
        <w:rPr>
          <w:rFonts w:ascii="Times New Roman" w:hAnsi="Times New Roman"/>
          <w:sz w:val="24"/>
          <w:szCs w:val="24"/>
        </w:rPr>
        <w:t>education</w:t>
      </w:r>
      <w:proofErr w:type="spellEnd"/>
    </w:p>
    <w:p w:rsidR="00067D5A" w:rsidRPr="00067D5A" w:rsidRDefault="001A607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5" w:history="1">
        <w:r w:rsidR="00067D5A" w:rsidRPr="00067D5A">
          <w:rPr>
            <w:rStyle w:val="a9"/>
            <w:rFonts w:ascii="Times New Roman" w:hAnsi="Times New Roman"/>
            <w:sz w:val="24"/>
            <w:szCs w:val="24"/>
          </w:rPr>
          <w:t>http://www.sci.aha.ru/ATL/ra21c.htm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биологическое разнообразие России.</w:t>
      </w:r>
    </w:p>
    <w:p w:rsidR="00067D5A" w:rsidRPr="00067D5A" w:rsidRDefault="001A607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6" w:history="1">
        <w:r w:rsidR="00067D5A" w:rsidRPr="00067D5A">
          <w:rPr>
            <w:rStyle w:val="a9"/>
            <w:rFonts w:ascii="Times New Roman" w:hAnsi="Times New Roman"/>
            <w:sz w:val="24"/>
            <w:szCs w:val="24"/>
          </w:rPr>
          <w:t>http://www.wwf.ru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Всемирный фонд дикой природы (WWF).</w:t>
      </w:r>
    </w:p>
    <w:p w:rsidR="00067D5A" w:rsidRPr="00067D5A" w:rsidRDefault="001A607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7" w:history="1">
        <w:r w:rsidR="00067D5A" w:rsidRPr="00067D5A">
          <w:rPr>
            <w:rStyle w:val="a9"/>
            <w:rFonts w:ascii="Times New Roman" w:hAnsi="Times New Roman"/>
            <w:sz w:val="24"/>
            <w:szCs w:val="24"/>
          </w:rPr>
          <w:t>http://www.kunzm.ru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кружок юных натуралистов зоологического музея МГУ</w:t>
      </w:r>
    </w:p>
    <w:p w:rsidR="00067D5A" w:rsidRPr="00067D5A" w:rsidRDefault="001A607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8" w:history="1">
        <w:r w:rsidR="00067D5A" w:rsidRPr="00067D5A">
          <w:rPr>
            <w:rStyle w:val="a9"/>
            <w:rFonts w:ascii="Times New Roman" w:hAnsi="Times New Roman"/>
            <w:sz w:val="24"/>
            <w:szCs w:val="24"/>
          </w:rPr>
          <w:t>http://www.sbio.info</w:t>
        </w:r>
      </w:hyperlink>
    </w:p>
    <w:p w:rsidR="00067D5A" w:rsidRDefault="00067D5A" w:rsidP="00067D5A">
      <w:pPr>
        <w:rPr>
          <w:b/>
          <w:i/>
        </w:rPr>
      </w:pPr>
    </w:p>
    <w:p w:rsidR="00DE22D7" w:rsidRDefault="00DE22D7" w:rsidP="00DE22D7">
      <w:pPr>
        <w:jc w:val="center"/>
        <w:rPr>
          <w:b/>
          <w:sz w:val="28"/>
          <w:szCs w:val="28"/>
        </w:rPr>
      </w:pPr>
    </w:p>
    <w:sectPr w:rsidR="00DE22D7" w:rsidSect="004A6796">
      <w:footerReference w:type="default" r:id="rId19"/>
      <w:pgSz w:w="11906" w:h="16838"/>
      <w:pgMar w:top="1134" w:right="1133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5FB" w:rsidRDefault="00CC35FB" w:rsidP="00D05D7B">
      <w:r>
        <w:separator/>
      </w:r>
    </w:p>
  </w:endnote>
  <w:endnote w:type="continuationSeparator" w:id="1">
    <w:p w:rsidR="00CC35FB" w:rsidRDefault="00CC35FB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CC35FB" w:rsidRDefault="001A6079">
        <w:pPr>
          <w:pStyle w:val="ac"/>
          <w:jc w:val="center"/>
        </w:pPr>
        <w:fldSimple w:instr="PAGE   \* MERGEFORMAT">
          <w:r w:rsidR="002A3BD2">
            <w:rPr>
              <w:noProof/>
            </w:rPr>
            <w:t>4</w:t>
          </w:r>
        </w:fldSimple>
      </w:p>
    </w:sdtContent>
  </w:sdt>
  <w:p w:rsidR="00CC35FB" w:rsidRDefault="00CC35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5FB" w:rsidRDefault="00CC35FB" w:rsidP="00D05D7B">
      <w:r>
        <w:separator/>
      </w:r>
    </w:p>
  </w:footnote>
  <w:footnote w:type="continuationSeparator" w:id="1">
    <w:p w:rsidR="00CC35FB" w:rsidRDefault="00CC35FB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DDB322D"/>
    <w:multiLevelType w:val="multilevel"/>
    <w:tmpl w:val="24F6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D04AC"/>
    <w:multiLevelType w:val="multilevel"/>
    <w:tmpl w:val="F848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0567D"/>
    <w:multiLevelType w:val="hybridMultilevel"/>
    <w:tmpl w:val="2EC49C70"/>
    <w:lvl w:ilvl="0" w:tplc="01D216CE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621D05"/>
    <w:multiLevelType w:val="multilevel"/>
    <w:tmpl w:val="02CA6308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11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54748F"/>
    <w:multiLevelType w:val="multilevel"/>
    <w:tmpl w:val="DC66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67A1A"/>
    <w:multiLevelType w:val="multilevel"/>
    <w:tmpl w:val="0B9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23"/>
  </w:num>
  <w:num w:numId="5">
    <w:abstractNumId w:val="12"/>
  </w:num>
  <w:num w:numId="6">
    <w:abstractNumId w:val="11"/>
  </w:num>
  <w:num w:numId="7">
    <w:abstractNumId w:val="22"/>
  </w:num>
  <w:num w:numId="8">
    <w:abstractNumId w:val="20"/>
  </w:num>
  <w:num w:numId="9">
    <w:abstractNumId w:val="18"/>
  </w:num>
  <w:num w:numId="10">
    <w:abstractNumId w:val="17"/>
  </w:num>
  <w:num w:numId="11">
    <w:abstractNumId w:val="24"/>
  </w:num>
  <w:num w:numId="12">
    <w:abstractNumId w:val="13"/>
  </w:num>
  <w:num w:numId="13">
    <w:abstractNumId w:val="2"/>
  </w:num>
  <w:num w:numId="14">
    <w:abstractNumId w:val="8"/>
  </w:num>
  <w:num w:numId="15">
    <w:abstractNumId w:val="5"/>
  </w:num>
  <w:num w:numId="16">
    <w:abstractNumId w:val="7"/>
  </w:num>
  <w:num w:numId="17">
    <w:abstractNumId w:val="0"/>
  </w:num>
  <w:num w:numId="18">
    <w:abstractNumId w:val="14"/>
  </w:num>
  <w:num w:numId="19">
    <w:abstractNumId w:val="16"/>
  </w:num>
  <w:num w:numId="20">
    <w:abstractNumId w:val="10"/>
  </w:num>
  <w:num w:numId="21">
    <w:abstractNumId w:val="19"/>
  </w:num>
  <w:num w:numId="22">
    <w:abstractNumId w:val="4"/>
  </w:num>
  <w:num w:numId="23">
    <w:abstractNumId w:val="3"/>
  </w:num>
  <w:num w:numId="24">
    <w:abstractNumId w:val="21"/>
  </w:num>
  <w:num w:numId="25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148A"/>
    <w:rsid w:val="00003696"/>
    <w:rsid w:val="00003B63"/>
    <w:rsid w:val="00004C07"/>
    <w:rsid w:val="000119EB"/>
    <w:rsid w:val="00014468"/>
    <w:rsid w:val="000167FB"/>
    <w:rsid w:val="000257C1"/>
    <w:rsid w:val="00030F6F"/>
    <w:rsid w:val="000564C2"/>
    <w:rsid w:val="00067D5A"/>
    <w:rsid w:val="00071A1C"/>
    <w:rsid w:val="00076DF9"/>
    <w:rsid w:val="00081F36"/>
    <w:rsid w:val="000845C3"/>
    <w:rsid w:val="00096266"/>
    <w:rsid w:val="000A2727"/>
    <w:rsid w:val="000A71F2"/>
    <w:rsid w:val="000B0221"/>
    <w:rsid w:val="000C0B38"/>
    <w:rsid w:val="000C0FEB"/>
    <w:rsid w:val="000C1B46"/>
    <w:rsid w:val="000D08D2"/>
    <w:rsid w:val="000E371E"/>
    <w:rsid w:val="000F66D3"/>
    <w:rsid w:val="00115280"/>
    <w:rsid w:val="00126DCE"/>
    <w:rsid w:val="00143838"/>
    <w:rsid w:val="00150011"/>
    <w:rsid w:val="001512E2"/>
    <w:rsid w:val="001638A8"/>
    <w:rsid w:val="001914A7"/>
    <w:rsid w:val="001945DB"/>
    <w:rsid w:val="001A115E"/>
    <w:rsid w:val="001A6079"/>
    <w:rsid w:val="001B0125"/>
    <w:rsid w:val="001D2C97"/>
    <w:rsid w:val="001F5166"/>
    <w:rsid w:val="001F634F"/>
    <w:rsid w:val="00214BD9"/>
    <w:rsid w:val="00224A37"/>
    <w:rsid w:val="002314FD"/>
    <w:rsid w:val="002328F9"/>
    <w:rsid w:val="0024251A"/>
    <w:rsid w:val="00247D03"/>
    <w:rsid w:val="00263EBF"/>
    <w:rsid w:val="00276949"/>
    <w:rsid w:val="0029203E"/>
    <w:rsid w:val="002943BD"/>
    <w:rsid w:val="002A28EE"/>
    <w:rsid w:val="002A3BD2"/>
    <w:rsid w:val="002B6D59"/>
    <w:rsid w:val="002C5AAF"/>
    <w:rsid w:val="002C747C"/>
    <w:rsid w:val="002D6D38"/>
    <w:rsid w:val="002E11A7"/>
    <w:rsid w:val="002F0C4B"/>
    <w:rsid w:val="002F622D"/>
    <w:rsid w:val="00302B4D"/>
    <w:rsid w:val="003146F7"/>
    <w:rsid w:val="00322B8B"/>
    <w:rsid w:val="0032660B"/>
    <w:rsid w:val="00343A9E"/>
    <w:rsid w:val="00350304"/>
    <w:rsid w:val="00361F60"/>
    <w:rsid w:val="00363F37"/>
    <w:rsid w:val="00367923"/>
    <w:rsid w:val="003735D7"/>
    <w:rsid w:val="00383AE1"/>
    <w:rsid w:val="0038751A"/>
    <w:rsid w:val="0039295F"/>
    <w:rsid w:val="003A7CB7"/>
    <w:rsid w:val="003F26D1"/>
    <w:rsid w:val="003F2D29"/>
    <w:rsid w:val="003F4661"/>
    <w:rsid w:val="003F5370"/>
    <w:rsid w:val="004101C0"/>
    <w:rsid w:val="00415C00"/>
    <w:rsid w:val="00434635"/>
    <w:rsid w:val="0044020A"/>
    <w:rsid w:val="00445662"/>
    <w:rsid w:val="004540C1"/>
    <w:rsid w:val="00462641"/>
    <w:rsid w:val="00472500"/>
    <w:rsid w:val="00483E5E"/>
    <w:rsid w:val="00483E69"/>
    <w:rsid w:val="00484870"/>
    <w:rsid w:val="00493677"/>
    <w:rsid w:val="004A01C0"/>
    <w:rsid w:val="004A37B6"/>
    <w:rsid w:val="004A6796"/>
    <w:rsid w:val="004B18EC"/>
    <w:rsid w:val="004B2636"/>
    <w:rsid w:val="004B35F7"/>
    <w:rsid w:val="004B3B95"/>
    <w:rsid w:val="004C245E"/>
    <w:rsid w:val="004C49C8"/>
    <w:rsid w:val="004C4A71"/>
    <w:rsid w:val="004C7A2C"/>
    <w:rsid w:val="004C7F7F"/>
    <w:rsid w:val="004D3168"/>
    <w:rsid w:val="004D7F6E"/>
    <w:rsid w:val="004E0445"/>
    <w:rsid w:val="004E7002"/>
    <w:rsid w:val="00500A1A"/>
    <w:rsid w:val="005014E2"/>
    <w:rsid w:val="00505BA0"/>
    <w:rsid w:val="00515A12"/>
    <w:rsid w:val="00516D93"/>
    <w:rsid w:val="00543F2E"/>
    <w:rsid w:val="00544855"/>
    <w:rsid w:val="005471F3"/>
    <w:rsid w:val="00553198"/>
    <w:rsid w:val="00561912"/>
    <w:rsid w:val="0056605E"/>
    <w:rsid w:val="0056690F"/>
    <w:rsid w:val="00573601"/>
    <w:rsid w:val="0057451A"/>
    <w:rsid w:val="005776FF"/>
    <w:rsid w:val="00585A53"/>
    <w:rsid w:val="00585C03"/>
    <w:rsid w:val="00587115"/>
    <w:rsid w:val="00594E06"/>
    <w:rsid w:val="00597E49"/>
    <w:rsid w:val="005D7410"/>
    <w:rsid w:val="005E42E4"/>
    <w:rsid w:val="005E4539"/>
    <w:rsid w:val="005E5742"/>
    <w:rsid w:val="005F6497"/>
    <w:rsid w:val="00611957"/>
    <w:rsid w:val="00616B3D"/>
    <w:rsid w:val="00620B6C"/>
    <w:rsid w:val="006370FE"/>
    <w:rsid w:val="006376B6"/>
    <w:rsid w:val="006552EF"/>
    <w:rsid w:val="00655EFB"/>
    <w:rsid w:val="006612AD"/>
    <w:rsid w:val="006619F3"/>
    <w:rsid w:val="00673D99"/>
    <w:rsid w:val="00675FF7"/>
    <w:rsid w:val="00677DBB"/>
    <w:rsid w:val="006904B3"/>
    <w:rsid w:val="00694015"/>
    <w:rsid w:val="006A3DDC"/>
    <w:rsid w:val="006B3791"/>
    <w:rsid w:val="006B4685"/>
    <w:rsid w:val="006C5B92"/>
    <w:rsid w:val="006C6764"/>
    <w:rsid w:val="006E142C"/>
    <w:rsid w:val="006F29B5"/>
    <w:rsid w:val="006F6627"/>
    <w:rsid w:val="00702B65"/>
    <w:rsid w:val="0070762E"/>
    <w:rsid w:val="00723ABC"/>
    <w:rsid w:val="00724A6C"/>
    <w:rsid w:val="00735F8E"/>
    <w:rsid w:val="00756C9F"/>
    <w:rsid w:val="00757A06"/>
    <w:rsid w:val="00760D42"/>
    <w:rsid w:val="0076457C"/>
    <w:rsid w:val="0077374C"/>
    <w:rsid w:val="0078760F"/>
    <w:rsid w:val="007B34BE"/>
    <w:rsid w:val="007B5BF3"/>
    <w:rsid w:val="007B5C73"/>
    <w:rsid w:val="007D7976"/>
    <w:rsid w:val="007E72D3"/>
    <w:rsid w:val="00820FD6"/>
    <w:rsid w:val="008440A0"/>
    <w:rsid w:val="008521FF"/>
    <w:rsid w:val="00862B3A"/>
    <w:rsid w:val="00882879"/>
    <w:rsid w:val="00884A74"/>
    <w:rsid w:val="00884C39"/>
    <w:rsid w:val="008A2462"/>
    <w:rsid w:val="008B5EF0"/>
    <w:rsid w:val="008C0F9A"/>
    <w:rsid w:val="008E1204"/>
    <w:rsid w:val="008E4D6F"/>
    <w:rsid w:val="008E58CA"/>
    <w:rsid w:val="00907719"/>
    <w:rsid w:val="00910088"/>
    <w:rsid w:val="009515A6"/>
    <w:rsid w:val="00956514"/>
    <w:rsid w:val="0097403D"/>
    <w:rsid w:val="00975654"/>
    <w:rsid w:val="009820BA"/>
    <w:rsid w:val="00984191"/>
    <w:rsid w:val="00992C0E"/>
    <w:rsid w:val="0099392C"/>
    <w:rsid w:val="00997180"/>
    <w:rsid w:val="009A14DB"/>
    <w:rsid w:val="009A5717"/>
    <w:rsid w:val="009C661D"/>
    <w:rsid w:val="009C7D72"/>
    <w:rsid w:val="009E043E"/>
    <w:rsid w:val="009F34BD"/>
    <w:rsid w:val="009F3BD6"/>
    <w:rsid w:val="009F3D80"/>
    <w:rsid w:val="00A0226B"/>
    <w:rsid w:val="00A12B28"/>
    <w:rsid w:val="00A163EA"/>
    <w:rsid w:val="00A50A4C"/>
    <w:rsid w:val="00A53F16"/>
    <w:rsid w:val="00A66987"/>
    <w:rsid w:val="00A705B1"/>
    <w:rsid w:val="00A9613B"/>
    <w:rsid w:val="00A970B4"/>
    <w:rsid w:val="00AA7124"/>
    <w:rsid w:val="00AB2E6C"/>
    <w:rsid w:val="00AE28D6"/>
    <w:rsid w:val="00AE6687"/>
    <w:rsid w:val="00B01AE4"/>
    <w:rsid w:val="00B24A15"/>
    <w:rsid w:val="00B2663E"/>
    <w:rsid w:val="00B2778D"/>
    <w:rsid w:val="00B329C4"/>
    <w:rsid w:val="00B33C7B"/>
    <w:rsid w:val="00B51212"/>
    <w:rsid w:val="00B57E7F"/>
    <w:rsid w:val="00B62F9F"/>
    <w:rsid w:val="00B65583"/>
    <w:rsid w:val="00B66646"/>
    <w:rsid w:val="00B72D5B"/>
    <w:rsid w:val="00B766C8"/>
    <w:rsid w:val="00B76F4F"/>
    <w:rsid w:val="00B8557F"/>
    <w:rsid w:val="00B94D69"/>
    <w:rsid w:val="00BA0230"/>
    <w:rsid w:val="00BA2D5E"/>
    <w:rsid w:val="00BC3537"/>
    <w:rsid w:val="00BD39AD"/>
    <w:rsid w:val="00BE0D2D"/>
    <w:rsid w:val="00BE532C"/>
    <w:rsid w:val="00BF512D"/>
    <w:rsid w:val="00BF78C7"/>
    <w:rsid w:val="00C11BAC"/>
    <w:rsid w:val="00C34224"/>
    <w:rsid w:val="00C56800"/>
    <w:rsid w:val="00C61A39"/>
    <w:rsid w:val="00C710AD"/>
    <w:rsid w:val="00CB155A"/>
    <w:rsid w:val="00CB7224"/>
    <w:rsid w:val="00CC35FB"/>
    <w:rsid w:val="00CC77F8"/>
    <w:rsid w:val="00CE6DA3"/>
    <w:rsid w:val="00CF161B"/>
    <w:rsid w:val="00CF1A89"/>
    <w:rsid w:val="00D05D7B"/>
    <w:rsid w:val="00D15129"/>
    <w:rsid w:val="00D17BB4"/>
    <w:rsid w:val="00D17E1F"/>
    <w:rsid w:val="00D3443A"/>
    <w:rsid w:val="00D421A0"/>
    <w:rsid w:val="00D569A9"/>
    <w:rsid w:val="00D709A7"/>
    <w:rsid w:val="00D7661C"/>
    <w:rsid w:val="00D82141"/>
    <w:rsid w:val="00D92688"/>
    <w:rsid w:val="00D92B34"/>
    <w:rsid w:val="00DB2750"/>
    <w:rsid w:val="00DC154A"/>
    <w:rsid w:val="00DD2152"/>
    <w:rsid w:val="00DE22D7"/>
    <w:rsid w:val="00DE7CD2"/>
    <w:rsid w:val="00DF2A08"/>
    <w:rsid w:val="00DF5A8A"/>
    <w:rsid w:val="00E15697"/>
    <w:rsid w:val="00E171CF"/>
    <w:rsid w:val="00E31AA2"/>
    <w:rsid w:val="00E34717"/>
    <w:rsid w:val="00E42504"/>
    <w:rsid w:val="00E45A5E"/>
    <w:rsid w:val="00E45CEB"/>
    <w:rsid w:val="00E60B65"/>
    <w:rsid w:val="00E95A58"/>
    <w:rsid w:val="00EA6D2E"/>
    <w:rsid w:val="00EB3FF4"/>
    <w:rsid w:val="00EF06D6"/>
    <w:rsid w:val="00EF2209"/>
    <w:rsid w:val="00EF7FF3"/>
    <w:rsid w:val="00F01185"/>
    <w:rsid w:val="00F0334B"/>
    <w:rsid w:val="00F140FE"/>
    <w:rsid w:val="00F201EA"/>
    <w:rsid w:val="00F2790F"/>
    <w:rsid w:val="00F33931"/>
    <w:rsid w:val="00F37097"/>
    <w:rsid w:val="00F70750"/>
    <w:rsid w:val="00F76919"/>
    <w:rsid w:val="00FA4ED9"/>
    <w:rsid w:val="00FA7769"/>
    <w:rsid w:val="00FC0303"/>
    <w:rsid w:val="00FC0ECF"/>
    <w:rsid w:val="00FC51D9"/>
    <w:rsid w:val="00FC6F0C"/>
    <w:rsid w:val="00FE32BC"/>
    <w:rsid w:val="00FE3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paragraph" w:customStyle="1" w:styleId="FR2">
    <w:name w:val="FR2"/>
    <w:rsid w:val="0024251A"/>
    <w:pPr>
      <w:widowControl w:val="0"/>
      <w:spacing w:line="36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customStyle="1" w:styleId="c9">
    <w:name w:val="c9"/>
    <w:basedOn w:val="a"/>
    <w:rsid w:val="001D2C97"/>
    <w:pPr>
      <w:autoSpaceDN w:val="0"/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13" Type="http://schemas.openxmlformats.org/officeDocument/2006/relationships/hyperlink" Target="https://kopilkaurokov.ru" TargetMode="External"/><Relationship Id="rId18" Type="http://schemas.openxmlformats.org/officeDocument/2006/relationships/hyperlink" Target="http://www.sbio.inf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ultiurok.ru" TargetMode="External"/><Relationship Id="rId17" Type="http://schemas.openxmlformats.org/officeDocument/2006/relationships/hyperlink" Target="http://www.kunz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wf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spor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i.aha.ru/ATL/ra21c.htm" TargetMode="External"/><Relationship Id="rId10" Type="http://schemas.openxmlformats.org/officeDocument/2006/relationships/hyperlink" Target="https://infourok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s%3A%2F%2Fru.wikipedia.org%2Fwiki%2F%25D0%259E%25D0%25B1%25D1%2589%25D0%25B5%25D0%25B5_%25D0%25BE%25D0%25B1%25D1%2580%25D0%25B0%25D0%25B7%25D0%25BE%25D0%25B2%25D0%25B0%25D0%25BD%25D0%25B8%25D0%25B5" TargetMode="External"/><Relationship Id="rId14" Type="http://schemas.openxmlformats.org/officeDocument/2006/relationships/hyperlink" Target="https://botana.b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41F54-010A-47A9-87A6-17274BE3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18</Pages>
  <Words>5571</Words>
  <Characters>31756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180</cp:revision>
  <cp:lastPrinted>2022-01-14T11:48:00Z</cp:lastPrinted>
  <dcterms:created xsi:type="dcterms:W3CDTF">2021-04-09T13:38:00Z</dcterms:created>
  <dcterms:modified xsi:type="dcterms:W3CDTF">2023-10-19T07:17:00Z</dcterms:modified>
</cp:coreProperties>
</file>